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9F2" w:rsidRPr="00CE3563" w:rsidRDefault="00000000" w:rsidP="00CE3563">
      <w:pPr>
        <w:jc w:val="center"/>
        <w:rPr>
          <w:b/>
          <w:bCs/>
          <w:lang w:val="pt-BR"/>
        </w:rPr>
      </w:pPr>
      <w:r>
        <w:rPr>
          <w:b/>
        </w:rPr>
        <w:br/>
      </w:r>
      <w:r w:rsidR="00CE3563" w:rsidRPr="00CE3563">
        <w:rPr>
          <w:b/>
          <w:bCs/>
          <w:lang w:val="pt-BR"/>
        </w:rPr>
        <w:t>PLANO DE CONTRATAÇÕES ANUAL (PCA)</w:t>
      </w:r>
      <w:r>
        <w:rPr>
          <w:b/>
        </w:rPr>
        <w:br/>
        <w:t>EXERCÍCIO 2026</w:t>
      </w:r>
      <w:r>
        <w:rPr>
          <w:b/>
        </w:rPr>
        <w:br/>
      </w:r>
    </w:p>
    <w:p w:rsidR="00E279F2" w:rsidRDefault="00000000">
      <w:r>
        <w:br/>
        <w:t>1. IDENTIFICAÇÃO DA DIRETORIA / SETOR</w:t>
      </w:r>
      <w:r>
        <w:br/>
        <w:t>Diretoria / Setor:</w:t>
      </w:r>
      <w:r>
        <w:br/>
        <w:t>Responsável:</w:t>
      </w:r>
      <w:r>
        <w:br/>
        <w:t>Cargo/Função:</w:t>
      </w:r>
      <w:r>
        <w:br/>
        <w:t>Data:</w:t>
      </w:r>
      <w:r>
        <w:br/>
      </w:r>
      <w:r>
        <w:br/>
        <w:t>2. CONTEXTO GERAL DA DIRETORIA</w:t>
      </w:r>
      <w:r>
        <w:br/>
        <w:t>(Descrever de forma simples como funciona o setor e suas atribuições.)</w:t>
      </w:r>
      <w:r>
        <w:br/>
      </w:r>
      <w:r>
        <w:br/>
        <w:t>3. PRINCIPAIS DIFICULDADES OU LIMITAÇÕES ATUAIS</w:t>
      </w:r>
      <w:r>
        <w:br/>
        <w:t>(Relatar dificuldades estruturais, operacionais, de pessoal ou outras.)</w:t>
      </w:r>
      <w:r>
        <w:br/>
      </w:r>
      <w:r>
        <w:br/>
        <w:t>4. DEMANDAS PREVISTAS PARA O ANO DE 2026</w:t>
      </w:r>
      <w:r>
        <w:br/>
        <w:t>(Descrever livremente todas as necessidades do setor, sem restrições.)</w:t>
      </w:r>
      <w:r>
        <w:br/>
      </w:r>
      <w:r>
        <w:br/>
        <w:t>5. JUSTIFICATIVA DAS DEMANDAS</w:t>
      </w:r>
      <w:r>
        <w:br/>
        <w:t>(Explicar a importância das demandas para o funcionamento da Câmara.)</w:t>
      </w:r>
      <w:r>
        <w:br/>
      </w:r>
      <w:r>
        <w:br/>
        <w:t>6. PRIORIDADE DAS DEMANDAS</w:t>
      </w:r>
      <w:r>
        <w:br/>
        <w:t>( ) Alta   ( ) Média   ( ) Baixa</w:t>
      </w:r>
      <w:r>
        <w:br/>
      </w:r>
      <w:r>
        <w:br/>
        <w:t>7. CONSEQUÊNCIAS DA NÃO ATENDÊNCIA</w:t>
      </w:r>
      <w:r>
        <w:br/>
        <w:t>(Descrever impactos administrativos, operacionais ou legais.)</w:t>
      </w:r>
      <w:r>
        <w:br/>
      </w:r>
      <w:r>
        <w:br/>
        <w:t>8. PREVISÃO DE PERÍODO DE NECESSIDADE</w:t>
      </w:r>
      <w:r>
        <w:br/>
        <w:t>( ) 1º Trimestre   ( ) 2º Trimestre   ( ) 3º Trimestre   ( ) 4º Trimestre   ( ) Durante todo o ano</w:t>
      </w:r>
      <w:r>
        <w:br/>
      </w:r>
      <w:r>
        <w:br/>
        <w:t>9. OBSERVAÇÕES FINAIS</w:t>
      </w:r>
      <w:r>
        <w:br/>
        <w:t>(Espaço livre.)</w:t>
      </w:r>
      <w:r>
        <w:br/>
      </w:r>
      <w:r>
        <w:br/>
        <w:t>10. ASSINATURA</w:t>
      </w:r>
      <w:r>
        <w:br/>
      </w:r>
      <w:r>
        <w:br/>
        <w:t>_____________________________________</w:t>
      </w:r>
      <w:r>
        <w:br/>
        <w:t>Responsável pelo Setor</w:t>
      </w:r>
      <w:r>
        <w:br/>
      </w:r>
    </w:p>
    <w:sectPr w:rsidR="00E279F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60EA" w:rsidRDefault="006660EA">
      <w:pPr>
        <w:spacing w:after="0" w:line="240" w:lineRule="auto"/>
      </w:pPr>
      <w:r>
        <w:separator/>
      </w:r>
    </w:p>
  </w:endnote>
  <w:endnote w:type="continuationSeparator" w:id="0">
    <w:p w:rsidR="006660EA" w:rsidRDefault="0066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60EA" w:rsidRDefault="006660EA">
      <w:pPr>
        <w:spacing w:after="0" w:line="240" w:lineRule="auto"/>
      </w:pPr>
      <w:r>
        <w:separator/>
      </w:r>
    </w:p>
  </w:footnote>
  <w:footnote w:type="continuationSeparator" w:id="0">
    <w:p w:rsidR="006660EA" w:rsidRDefault="00666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9F2" w:rsidRDefault="00000000">
    <w:pPr>
      <w:pStyle w:val="Cabealho"/>
      <w:jc w:val="center"/>
    </w:pPr>
    <w:r>
      <w:t>CÂMARA MUNICIPAL DE PATY DO ALFERES</w:t>
    </w:r>
    <w:r>
      <w:br/>
      <w:t>ESTADO DO RIO DE JANEIRO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0857231">
    <w:abstractNumId w:val="8"/>
  </w:num>
  <w:num w:numId="2" w16cid:durableId="14312717">
    <w:abstractNumId w:val="6"/>
  </w:num>
  <w:num w:numId="3" w16cid:durableId="1090736495">
    <w:abstractNumId w:val="5"/>
  </w:num>
  <w:num w:numId="4" w16cid:durableId="894048200">
    <w:abstractNumId w:val="4"/>
  </w:num>
  <w:num w:numId="5" w16cid:durableId="1242251449">
    <w:abstractNumId w:val="7"/>
  </w:num>
  <w:num w:numId="6" w16cid:durableId="2113502851">
    <w:abstractNumId w:val="3"/>
  </w:num>
  <w:num w:numId="7" w16cid:durableId="1801071019">
    <w:abstractNumId w:val="2"/>
  </w:num>
  <w:num w:numId="8" w16cid:durableId="508451273">
    <w:abstractNumId w:val="1"/>
  </w:num>
  <w:num w:numId="9" w16cid:durableId="154975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660EA"/>
    <w:rsid w:val="00AA1D8D"/>
    <w:rsid w:val="00B47730"/>
    <w:rsid w:val="00CB0664"/>
    <w:rsid w:val="00CE3563"/>
    <w:rsid w:val="00E279F2"/>
    <w:rsid w:val="00FA61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BEA6A"/>
  <w14:defaultImageDpi w14:val="300"/>
  <w15:docId w15:val="{0FC52B21-37E3-4D09-BCB3-DD35FA40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WORK</cp:lastModifiedBy>
  <cp:revision>2</cp:revision>
  <dcterms:created xsi:type="dcterms:W3CDTF">2026-02-10T16:54:00Z</dcterms:created>
  <dcterms:modified xsi:type="dcterms:W3CDTF">2026-02-10T16:54:00Z</dcterms:modified>
  <cp:category/>
</cp:coreProperties>
</file>