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6DA" w:rsidRDefault="008B01A1" w:rsidP="008B01A1">
      <w:pPr>
        <w:spacing w:after="0" w:line="240" w:lineRule="auto"/>
      </w:pPr>
      <w:r>
        <w:t>REPUBLICA FEDERATIVA DO BRASIL</w:t>
      </w:r>
    </w:p>
    <w:p w:rsidR="008B01A1" w:rsidRDefault="008B01A1" w:rsidP="008B01A1">
      <w:pPr>
        <w:spacing w:after="0" w:line="240" w:lineRule="auto"/>
      </w:pPr>
      <w:r>
        <w:t>ESTADO DO RIO DE JANEIRO</w:t>
      </w:r>
    </w:p>
    <w:p w:rsidR="008B01A1" w:rsidRDefault="008B01A1" w:rsidP="008B01A1">
      <w:pPr>
        <w:spacing w:after="0" w:line="240" w:lineRule="auto"/>
      </w:pPr>
      <w:r>
        <w:t>MUNCIPIO DE PATY DO ALFERES</w:t>
      </w:r>
    </w:p>
    <w:p w:rsidR="008B01A1" w:rsidRPr="008B01A1" w:rsidRDefault="008B01A1" w:rsidP="008B01A1"/>
    <w:p w:rsidR="003A16DA" w:rsidRPr="003A16DA" w:rsidRDefault="003A16DA" w:rsidP="003A16DA">
      <w:pPr>
        <w:jc w:val="center"/>
        <w:rPr>
          <w:sz w:val="28"/>
          <w:szCs w:val="28"/>
        </w:rPr>
      </w:pPr>
      <w:r w:rsidRPr="003A16DA">
        <w:rPr>
          <w:sz w:val="28"/>
          <w:szCs w:val="28"/>
        </w:rPr>
        <w:t>PLANO PLURIANUAL 2018/2021</w:t>
      </w:r>
    </w:p>
    <w:p w:rsidR="002964D5" w:rsidRPr="003A16DA" w:rsidRDefault="00146C74" w:rsidP="00146C74">
      <w:pPr>
        <w:jc w:val="center"/>
        <w:rPr>
          <w:sz w:val="28"/>
          <w:szCs w:val="28"/>
        </w:rPr>
      </w:pPr>
      <w:r w:rsidRPr="003A16DA">
        <w:rPr>
          <w:sz w:val="28"/>
          <w:szCs w:val="28"/>
        </w:rPr>
        <w:t>INTRODUÇÃO</w:t>
      </w:r>
      <w:bookmarkStart w:id="0" w:name="_GoBack"/>
      <w:bookmarkEnd w:id="0"/>
    </w:p>
    <w:p w:rsidR="00884DF0" w:rsidRDefault="002964D5" w:rsidP="002964D5">
      <w:pPr>
        <w:jc w:val="both"/>
      </w:pPr>
      <w:r>
        <w:t xml:space="preserve">O Plano Plurianual é um instrumento de médio e longo prazo, elaborado de forma estratégica, que se destina a orientar e ordenar ações governamentais visando atingir os objetivos fixados para um período de quatro anos. Neste instrumento serão detalhados os programas estratégicos, desdobrados em ações, devidamente identificados e relacionados aos Orçamentos Anuais. Portanto, pode-se dizer que o PPA é o porta-voz do conjunto das políticas públicas de governo para um quadriênio e dos caminhos que devem ser trilhados para viabilizar as metas </w:t>
      </w:r>
      <w:r w:rsidRPr="00146C74">
        <w:t>declaradas</w:t>
      </w:r>
      <w:r>
        <w:t>. A elaboração de um Plano Plurianual constitui-se oportunidade ímpar para que se discutam as formas de como um governo deve se organizar para enfrentar as demandas por políticas públicas que contribuam para o desenvolvimento econômico e social do Município e do bem estar de sua população. É a oportunidade em que o governo eleito deve transformar sua plataforma eleitoral vitoriosa em plano de ação, definindo os programas segundo suas propostas aprovadas pela sociedade. A elaboração do PPA é o momento em que as propostas ganham concretude, definindo quais são os programas, seus responsáveis, sua forma de financiamento, suas metas e indicadores.</w:t>
      </w:r>
    </w:p>
    <w:p w:rsidR="002964D5" w:rsidRDefault="002964D5" w:rsidP="002964D5">
      <w:pPr>
        <w:jc w:val="both"/>
      </w:pPr>
      <w:r>
        <w:t xml:space="preserve">A cidade de Paty do Alferes está </w:t>
      </w:r>
      <w:proofErr w:type="gramStart"/>
      <w:r>
        <w:t>implementando</w:t>
      </w:r>
      <w:proofErr w:type="gramEnd"/>
      <w:r>
        <w:t xml:space="preserve"> um novo modelo de administração pública, voltado aos princípios constitucionais que o inspiram, dedicado à população </w:t>
      </w:r>
      <w:proofErr w:type="spellStart"/>
      <w:r>
        <w:t>pat</w:t>
      </w:r>
      <w:r w:rsidR="00351138">
        <w:t>i</w:t>
      </w:r>
      <w:r>
        <w:t>ense</w:t>
      </w:r>
      <w:proofErr w:type="spellEnd"/>
      <w:r>
        <w:t xml:space="preserve"> e </w:t>
      </w:r>
      <w:proofErr w:type="spellStart"/>
      <w:r>
        <w:t>vocacionado</w:t>
      </w:r>
      <w:proofErr w:type="spellEnd"/>
      <w:r>
        <w:t xml:space="preserve"> ao exercício da cidadania, atendendo às demandas sociais urgentes que a cidade reclama; a população </w:t>
      </w:r>
      <w:proofErr w:type="spellStart"/>
      <w:r w:rsidR="00351138">
        <w:t>patiense</w:t>
      </w:r>
      <w:proofErr w:type="spellEnd"/>
      <w:r>
        <w:t>, de modo soberano, elegeu um novo caminho para tanto. Nessa perspectiva, o Plano Plurianual para o período de 2018-2021 deve revelar, também, essa nova vocação da Administração Pública municipal.</w:t>
      </w:r>
    </w:p>
    <w:p w:rsidR="002964D5" w:rsidRDefault="002964D5" w:rsidP="002964D5">
      <w:pPr>
        <w:jc w:val="both"/>
      </w:pPr>
      <w:r>
        <w:t xml:space="preserve">Para consolidar estes desafios, a proposta contempla em toda a sua transversalidade, a missão da nova Administração </w:t>
      </w:r>
      <w:r w:rsidR="00A16401">
        <w:t>M</w:t>
      </w:r>
      <w:r>
        <w:t xml:space="preserve">unicipal: servir ao cidadão, com políticas públicas, ações e serviços eficientes, eficazes e efetivos, que gerem qualidade de vida, oportunidades, inclusão e tornem Paty do Alferes uma referência positiva em todas as esferas possíveis; contribuir para o crescimento da cidade, tornando o </w:t>
      </w:r>
      <w:r w:rsidR="00A16401">
        <w:t>M</w:t>
      </w:r>
      <w:r>
        <w:t>unicípio um instrumento de incentivo e geração do desenvolvimento social e econômico e a superação das desigualdades; aglutinar todas as forças da comunidade, de forma colaborativa, na busca de atitudes, soluções e medidas que promovam o progresso da cidade, aumentem a coesão social e a identidade do cidadão com Paty do Alferes.</w:t>
      </w:r>
    </w:p>
    <w:p w:rsidR="002964D5" w:rsidRDefault="002964D5" w:rsidP="002964D5">
      <w:pPr>
        <w:jc w:val="both"/>
      </w:pPr>
      <w:r>
        <w:t xml:space="preserve">A visão estratégica implantada nesta proposta de Plano Plurianual resta clara: Desenvolvimento, Qualidade de Vida e Gestão Eficiente. Isso, com incremento de maiores e melhores serviços prestados, gerando mais saúde, mais educação e mais segurança pública, com ampliação das condições de geração de empregos, </w:t>
      </w:r>
      <w:proofErr w:type="gramStart"/>
      <w:r>
        <w:t>otimização</w:t>
      </w:r>
      <w:proofErr w:type="gramEnd"/>
      <w:r>
        <w:t xml:space="preserve"> do uso dos recursos orçamentários e controle rigoroso das receitas públicas. </w:t>
      </w:r>
    </w:p>
    <w:p w:rsidR="002964D5" w:rsidRDefault="002964D5" w:rsidP="002964D5">
      <w:pPr>
        <w:jc w:val="both"/>
      </w:pPr>
      <w:r>
        <w:lastRenderedPageBreak/>
        <w:t xml:space="preserve">A definição de metas de gestão e construção de indicadores, que aferirão eficácia, eficiência e efetividade, e a agregação de novas tecnologias aos processos de trabalho, possibilitará a adequada identificação dos problemas a serem resolvidos, a formulação de programas eficientes e a concretização de ações que </w:t>
      </w:r>
      <w:proofErr w:type="gramStart"/>
      <w:r>
        <w:t>implementem</w:t>
      </w:r>
      <w:proofErr w:type="gramEnd"/>
      <w:r>
        <w:t xml:space="preserve"> a política desta nova Gestão </w:t>
      </w:r>
      <w:r w:rsidR="00A16401">
        <w:t>M</w:t>
      </w:r>
      <w:r>
        <w:t>unicipal. O Gerenciamento e o monitoramento de resultados, a partir da Reestruturação das Secretarias, posiciona a Administração Pública focada em resultados planejados.</w:t>
      </w:r>
    </w:p>
    <w:p w:rsidR="002964D5" w:rsidRPr="00B81CA3" w:rsidRDefault="002964D5" w:rsidP="002964D5">
      <w:pPr>
        <w:jc w:val="both"/>
      </w:pPr>
      <w:r w:rsidRPr="00B81CA3">
        <w:t xml:space="preserve">Neste sentido, apresentamos os desenvolvimentos macros por cada </w:t>
      </w:r>
      <w:proofErr w:type="spellStart"/>
      <w:r w:rsidR="00B81CA3">
        <w:t>segmaneto</w:t>
      </w:r>
      <w:proofErr w:type="spellEnd"/>
      <w:r w:rsidRPr="00B81CA3">
        <w:t xml:space="preserve">, a fim de que </w:t>
      </w:r>
      <w:r w:rsidR="00EE54F6" w:rsidRPr="00B81CA3">
        <w:t>sejam demonstradas o</w:t>
      </w:r>
      <w:r w:rsidRPr="00B81CA3">
        <w:t>engajamento deste Poder Executivo</w:t>
      </w:r>
      <w:r w:rsidR="00EE54F6" w:rsidRPr="00B81CA3">
        <w:t>.</w:t>
      </w:r>
    </w:p>
    <w:p w:rsidR="00843725" w:rsidRPr="00146C74" w:rsidRDefault="002964D5" w:rsidP="002964D5">
      <w:pPr>
        <w:jc w:val="both"/>
        <w:rPr>
          <w:b/>
          <w:i/>
        </w:rPr>
      </w:pPr>
      <w:r w:rsidRPr="00146C74">
        <w:rPr>
          <w:b/>
          <w:i/>
        </w:rPr>
        <w:t xml:space="preserve">ADMINISTRAÇÃO </w:t>
      </w:r>
    </w:p>
    <w:p w:rsidR="00843725" w:rsidRDefault="002964D5" w:rsidP="002964D5">
      <w:pPr>
        <w:jc w:val="both"/>
      </w:pPr>
      <w:r w:rsidRPr="002964D5">
        <w:t xml:space="preserve">A prioridade administrativa da Prefeitura é promover a eficácia no atendimento aos cidadãos, valorizar os servidores e melhorar as condições de sua estrutura física, quer </w:t>
      </w:r>
      <w:proofErr w:type="gramStart"/>
      <w:r w:rsidRPr="002964D5">
        <w:t>imobiliária</w:t>
      </w:r>
      <w:proofErr w:type="gramEnd"/>
      <w:r w:rsidRPr="002964D5">
        <w:t xml:space="preserve"> como na gestão da informação. </w:t>
      </w:r>
    </w:p>
    <w:p w:rsidR="00843725" w:rsidRDefault="002964D5" w:rsidP="002964D5">
      <w:pPr>
        <w:jc w:val="both"/>
      </w:pPr>
      <w:r w:rsidRPr="002964D5">
        <w:t xml:space="preserve">Dessa forma concentramos o Plano Estratégico em quatro macros pontos de gestão: </w:t>
      </w:r>
    </w:p>
    <w:p w:rsidR="00843725" w:rsidRDefault="002964D5" w:rsidP="002964D5">
      <w:pPr>
        <w:jc w:val="both"/>
      </w:pPr>
      <w:r w:rsidRPr="002964D5">
        <w:t xml:space="preserve">• Atendimento aos cidadãos </w:t>
      </w:r>
      <w:r w:rsidR="00843725">
        <w:t>- atuando com</w:t>
      </w:r>
      <w:r w:rsidRPr="002964D5">
        <w:t xml:space="preserve"> projeto</w:t>
      </w:r>
      <w:r w:rsidR="00843725">
        <w:t>s</w:t>
      </w:r>
      <w:r w:rsidRPr="002964D5">
        <w:t xml:space="preserve"> de Desenvolvimento Comportamental que prioritariamente, tem como objetivo capacitar os servidores, notadamente atendentes, recepcionistas e telefonistas, para melhorar e garantir um excelente padrão de qualidade no atendimento ao cidadão. </w:t>
      </w:r>
    </w:p>
    <w:p w:rsidR="00843725" w:rsidRDefault="002964D5" w:rsidP="002964D5">
      <w:pPr>
        <w:jc w:val="both"/>
      </w:pPr>
      <w:r w:rsidRPr="002964D5">
        <w:t xml:space="preserve">• Valorização do quadro de servidores </w:t>
      </w:r>
      <w:r w:rsidR="00843725">
        <w:t>– Uma vez que se pretende capacitar e realizar od</w:t>
      </w:r>
      <w:r w:rsidRPr="002964D5">
        <w:t xml:space="preserve">esenvolvimento </w:t>
      </w:r>
      <w:r w:rsidR="00843725">
        <w:t>c</w:t>
      </w:r>
      <w:r w:rsidRPr="002964D5">
        <w:t xml:space="preserve">omportamental </w:t>
      </w:r>
      <w:proofErr w:type="gramStart"/>
      <w:r w:rsidRPr="002964D5">
        <w:t>visamos</w:t>
      </w:r>
      <w:proofErr w:type="gramEnd"/>
      <w:r w:rsidRPr="002964D5">
        <w:t xml:space="preserve"> também melhorar e transformar o ambiente de trabalho, desenvolvendo novas habilidades e potencialidades para aumentar produtividade e eficácia no serviço prestado. Despertar o esp</w:t>
      </w:r>
      <w:r w:rsidR="00843725">
        <w:t>í</w:t>
      </w:r>
      <w:r w:rsidRPr="002964D5">
        <w:t>rito de equipe e de colaboração nos relacionamentos interpessoais</w:t>
      </w:r>
      <w:r w:rsidR="00843725">
        <w:t>, rompendo</w:t>
      </w:r>
      <w:r w:rsidRPr="002964D5">
        <w:t xml:space="preserve"> antigos paradigmas, estimulando a</w:t>
      </w:r>
      <w:r w:rsidR="00843725">
        <w:t>o</w:t>
      </w:r>
      <w:r w:rsidRPr="002964D5">
        <w:t xml:space="preserve">s </w:t>
      </w:r>
      <w:r w:rsidR="00843725">
        <w:t>gestores</w:t>
      </w:r>
      <w:r w:rsidRPr="002964D5">
        <w:t xml:space="preserve"> e seus subordinados à prática e experimentação de novas soluções que certamente contribuirá para a motivação e interesse pelo trabalho e suas atribuições. </w:t>
      </w:r>
    </w:p>
    <w:p w:rsidR="00843725" w:rsidRDefault="002964D5" w:rsidP="002964D5">
      <w:pPr>
        <w:jc w:val="both"/>
      </w:pPr>
      <w:r w:rsidRPr="002964D5">
        <w:t xml:space="preserve">• Adequação de estruturas físicas </w:t>
      </w:r>
      <w:r w:rsidR="00843725">
        <w:t xml:space="preserve">– é importante que estejamos atentos </w:t>
      </w:r>
      <w:r w:rsidRPr="002964D5">
        <w:t xml:space="preserve">às necessárias melhorias das instalações físicas já inadequadas ou desgastadas. Dar prioridade </w:t>
      </w:r>
      <w:r w:rsidR="00843725">
        <w:t>ao atendimento ao cidadão de forma mais eficaz, colocando à sua disposição equipes mais integradas e afins que possam solucionar o problema de forma mais ágil</w:t>
      </w:r>
      <w:r w:rsidRPr="002964D5">
        <w:t xml:space="preserve">. Solucionar problemas de goteira e infiltração de água em vários setores. </w:t>
      </w:r>
    </w:p>
    <w:p w:rsidR="002964D5" w:rsidRDefault="002964D5" w:rsidP="002964D5">
      <w:pPr>
        <w:jc w:val="both"/>
      </w:pPr>
      <w:r w:rsidRPr="002964D5">
        <w:t xml:space="preserve">• Gestão </w:t>
      </w:r>
      <w:proofErr w:type="gramStart"/>
      <w:r w:rsidRPr="002964D5">
        <w:t xml:space="preserve">da informação </w:t>
      </w:r>
      <w:r w:rsidR="00843725">
        <w:t>importante destacar</w:t>
      </w:r>
      <w:proofErr w:type="gramEnd"/>
      <w:r w:rsidR="00843725">
        <w:t xml:space="preserve"> o trabalho que se pretende realizar para implementação da Ouvidoria Municipal, de forma </w:t>
      </w:r>
      <w:r w:rsidRPr="002964D5">
        <w:t xml:space="preserve">atender e dar rápido retorno aos cidadãos às suas demandas por informação, disponibilizando online o acesso a todas as secretarias que atendem ao público. </w:t>
      </w:r>
    </w:p>
    <w:p w:rsidR="00843725" w:rsidRPr="00146C74" w:rsidRDefault="00843725" w:rsidP="00843725">
      <w:pPr>
        <w:jc w:val="both"/>
        <w:rPr>
          <w:b/>
          <w:i/>
        </w:rPr>
      </w:pPr>
      <w:r w:rsidRPr="00146C74">
        <w:rPr>
          <w:b/>
          <w:i/>
        </w:rPr>
        <w:t>SEGURANÇA E ORDEM PÚBLICA</w:t>
      </w:r>
    </w:p>
    <w:p w:rsidR="00843725" w:rsidRPr="00843725" w:rsidRDefault="00843725" w:rsidP="00843725">
      <w:pPr>
        <w:jc w:val="both"/>
      </w:pPr>
      <w:r w:rsidRPr="00843725">
        <w:t>A atenção da Administração Pública, neste ponto, é sistematizar as ações da Guarda Municipal, integrando-a, cada vez mais, aos princípios basilares de Ordem Pública.</w:t>
      </w:r>
    </w:p>
    <w:p w:rsidR="008B01A1" w:rsidRDefault="00843725" w:rsidP="00843725">
      <w:pPr>
        <w:jc w:val="both"/>
      </w:pPr>
      <w:r w:rsidRPr="00843725">
        <w:t xml:space="preserve">Noutro giro, no que tange à Segurança Pública, a legislação limita os poderes de ação dos municípios, o que propomos contornar estreitando nossas relações com o estado, oferecendo </w:t>
      </w:r>
    </w:p>
    <w:p w:rsidR="008B01A1" w:rsidRDefault="008B01A1" w:rsidP="00843725">
      <w:pPr>
        <w:jc w:val="both"/>
      </w:pPr>
    </w:p>
    <w:p w:rsidR="00843725" w:rsidRDefault="00843725" w:rsidP="00843725">
      <w:pPr>
        <w:jc w:val="both"/>
      </w:pPr>
      <w:proofErr w:type="gramStart"/>
      <w:r w:rsidRPr="00843725">
        <w:t>condições</w:t>
      </w:r>
      <w:proofErr w:type="gramEnd"/>
      <w:r w:rsidRPr="00843725">
        <w:t xml:space="preserve"> para que seja ampliada a presença dos órgãos responsáveis pelas áreas de </w:t>
      </w:r>
      <w:proofErr w:type="gramStart"/>
      <w:r w:rsidRPr="00843725">
        <w:t>segurança</w:t>
      </w:r>
      <w:proofErr w:type="gramEnd"/>
      <w:r w:rsidRPr="00843725">
        <w:t>, tais como Policia Civil, Policia Militar e Corpo de Bombeiro.</w:t>
      </w:r>
    </w:p>
    <w:p w:rsidR="00B5541B" w:rsidRPr="00146C74" w:rsidRDefault="00B5541B" w:rsidP="00843725">
      <w:pPr>
        <w:jc w:val="both"/>
        <w:rPr>
          <w:b/>
          <w:i/>
        </w:rPr>
      </w:pPr>
      <w:r w:rsidRPr="00146C74">
        <w:rPr>
          <w:b/>
          <w:i/>
        </w:rPr>
        <w:t xml:space="preserve">SAÚDE </w:t>
      </w:r>
    </w:p>
    <w:p w:rsidR="00B5541B" w:rsidRDefault="00B5541B" w:rsidP="00843725">
      <w:pPr>
        <w:jc w:val="both"/>
      </w:pPr>
      <w:r>
        <w:t xml:space="preserve">A consolidação do Sistema Único de Saúde – SUS traz responsabilidades e desafios que devem ser assumidos pelo município, na busca de um sistema de saúde comprometido com as necessidades da população. </w:t>
      </w:r>
    </w:p>
    <w:p w:rsidR="00843725" w:rsidRDefault="00B5541B" w:rsidP="00843725">
      <w:pPr>
        <w:jc w:val="both"/>
      </w:pPr>
      <w:r>
        <w:t>A Secretaria Municipal de Saúde de Paty do Alferes centra seus investimentos na melhoria da qualidade da atenção à saúde, em consonância com os princípios e diretrizes do SUS, prestada a todos os usuários do Sistema Municipal de Saúde, pela sua rede própria e pelos prestadores de serviços locais contratados, buscando, constantemente, prover seu Sistema de Saúde de serviços que possam atender às necessidades de saúde da população em todos os níveis de complexidade. Nesse sentido, a Secretaria Municipal de Saúde vem promovendo, de forma contínua, a incorporação de novas tecnologias e avanços científicos, bem como de mecanismos de modernização da gestão do Sistema Municipal de Saúde, com o fortalecimento das relações com a sociedade civil organizada.</w:t>
      </w:r>
    </w:p>
    <w:p w:rsidR="00B5541B" w:rsidRPr="00146C74" w:rsidRDefault="00B5541B" w:rsidP="00843725">
      <w:pPr>
        <w:jc w:val="both"/>
        <w:rPr>
          <w:b/>
          <w:i/>
        </w:rPr>
      </w:pPr>
      <w:r w:rsidRPr="00146C74">
        <w:rPr>
          <w:b/>
          <w:i/>
        </w:rPr>
        <w:t xml:space="preserve">EDUCAÇÃO </w:t>
      </w:r>
    </w:p>
    <w:p w:rsidR="00B5541B" w:rsidRDefault="00B5541B" w:rsidP="00843725">
      <w:pPr>
        <w:jc w:val="both"/>
      </w:pPr>
      <w:r>
        <w:t xml:space="preserve">A educação no Brasil apresenta ainda muitos desafios, decorrentes do processo de formação histórico econômico que caracterizou nosso modelo de desenvolvimento. </w:t>
      </w:r>
    </w:p>
    <w:p w:rsidR="00B5541B" w:rsidRDefault="00B5541B" w:rsidP="002964D5">
      <w:pPr>
        <w:jc w:val="both"/>
      </w:pPr>
      <w:r>
        <w:t>O que se busca, neste sentido, é atuar, dentro desta Secretaria, priorizando, de acordo com as diretrizes nacionais estabelecidas pelo Plano Nacional de Educação (PNE), o que segue:</w:t>
      </w:r>
    </w:p>
    <w:p w:rsidR="00B5541B" w:rsidRDefault="00B5541B" w:rsidP="002964D5">
      <w:pPr>
        <w:jc w:val="both"/>
      </w:pPr>
      <w:r>
        <w:t xml:space="preserve"> 1. Erradicação do analfabetismo; </w:t>
      </w:r>
    </w:p>
    <w:p w:rsidR="00B5541B" w:rsidRDefault="00B5541B" w:rsidP="002964D5">
      <w:pPr>
        <w:jc w:val="both"/>
      </w:pPr>
      <w:r>
        <w:t xml:space="preserve">2. Universalização do atendimento escolar; </w:t>
      </w:r>
    </w:p>
    <w:p w:rsidR="00B5541B" w:rsidRDefault="00B5541B" w:rsidP="002964D5">
      <w:pPr>
        <w:jc w:val="both"/>
      </w:pPr>
      <w:r>
        <w:t xml:space="preserve">3. Superação das desigualdades educacionais, com ênfase na promoção da cidadania e na erradicação de todas as formas de discriminação; </w:t>
      </w:r>
    </w:p>
    <w:p w:rsidR="00B5541B" w:rsidRDefault="00B5541B" w:rsidP="002964D5">
      <w:pPr>
        <w:jc w:val="both"/>
      </w:pPr>
      <w:r>
        <w:t xml:space="preserve">4. Melhoria da qualidade da educação; </w:t>
      </w:r>
    </w:p>
    <w:p w:rsidR="00B5541B" w:rsidRDefault="00B5541B" w:rsidP="002964D5">
      <w:pPr>
        <w:jc w:val="both"/>
      </w:pPr>
      <w:r>
        <w:t xml:space="preserve">5. Formação para o trabalho e para a cidadania com ênfase nos valores morais e éticos em que se fundamenta a sociedade; </w:t>
      </w:r>
    </w:p>
    <w:p w:rsidR="00B5541B" w:rsidRDefault="00B5541B" w:rsidP="002964D5">
      <w:pPr>
        <w:jc w:val="both"/>
      </w:pPr>
      <w:r>
        <w:t xml:space="preserve">6. Promoção do princípio da gestão democrática da educação; </w:t>
      </w:r>
    </w:p>
    <w:p w:rsidR="00B5541B" w:rsidRDefault="00B5541B" w:rsidP="002964D5">
      <w:pPr>
        <w:jc w:val="both"/>
      </w:pPr>
      <w:r>
        <w:t xml:space="preserve">7. Promoção humanística, científica, cultural e tecnológica do país; </w:t>
      </w:r>
    </w:p>
    <w:p w:rsidR="008B01A1" w:rsidRDefault="00B5541B" w:rsidP="002964D5">
      <w:pPr>
        <w:jc w:val="both"/>
      </w:pPr>
      <w:r>
        <w:t xml:space="preserve">8. Estabelecimento de meta de aplicação de recursos públicos em educação, que assegure atendimento às necessidades de expansão, com padrão de qualidade e equidade; </w:t>
      </w:r>
    </w:p>
    <w:p w:rsidR="008B01A1" w:rsidRDefault="00B5541B" w:rsidP="002964D5">
      <w:pPr>
        <w:jc w:val="both"/>
      </w:pPr>
      <w:r>
        <w:t xml:space="preserve">9. Valorização dos (as) profissionais da educação; </w:t>
      </w:r>
    </w:p>
    <w:p w:rsidR="00B5541B" w:rsidRDefault="00B5541B" w:rsidP="002964D5">
      <w:pPr>
        <w:jc w:val="both"/>
      </w:pPr>
      <w:r>
        <w:lastRenderedPageBreak/>
        <w:t>10. Promoção dos princípios do respeito aos direitos humanos, à diversidade étnica-racial e à sustentabilidade socioambiental.</w:t>
      </w:r>
    </w:p>
    <w:p w:rsidR="00B5541B" w:rsidRDefault="00B5541B" w:rsidP="002964D5">
      <w:pPr>
        <w:jc w:val="both"/>
      </w:pPr>
      <w:r>
        <w:t>Para o governo municipal, a educação é uma prioridade absoluta, que merece atenção especial, pois se trata de investimento no futuro das pessoas e da nação. Assim ela deve transcender os lares e os muros das escolas, alcançando o conjunto da sociedade. Educar é dar oportunidade para que crianças, jovens e adultos ousem e expressem sua criatividade, preparando-os para o enfrentamento dos diversos aspectos da vida em sociedade. Inclusive fornecendo os alicerces para formação de futuros trabalhadores bem qualificados e educados, capazes de exercer com plenitude seus direitos e deveres como cidadãos.</w:t>
      </w:r>
    </w:p>
    <w:p w:rsidR="00B5541B" w:rsidRPr="00146C74" w:rsidRDefault="00B5541B" w:rsidP="002964D5">
      <w:pPr>
        <w:jc w:val="both"/>
        <w:rPr>
          <w:b/>
          <w:i/>
        </w:rPr>
      </w:pPr>
      <w:r w:rsidRPr="00146C74">
        <w:rPr>
          <w:b/>
          <w:i/>
        </w:rPr>
        <w:t xml:space="preserve">CULTURA </w:t>
      </w:r>
    </w:p>
    <w:p w:rsidR="00B5541B" w:rsidRDefault="00B5541B" w:rsidP="002964D5">
      <w:pPr>
        <w:jc w:val="both"/>
      </w:pPr>
      <w:r>
        <w:t xml:space="preserve">Cultura é conjunto de mitos, crenças, histórias populares, lendas, tradições e costumes que são transmitidos de geração em geração. A cultura de um povo é o complexo dos padrões de comportamento, das crenças, das instituições e de outros valores espirituais e materiais transmitidos coletivamente e característicos de uma sociedade ou civilização. </w:t>
      </w:r>
    </w:p>
    <w:p w:rsidR="00B5541B" w:rsidRDefault="00B5541B" w:rsidP="002964D5">
      <w:pPr>
        <w:jc w:val="both"/>
      </w:pPr>
      <w:r>
        <w:t>Desta forma, o que se busca para Paty do Alferes, cidade tão rica culturalmente, é a valorização das tradições e do patrimônio cultural local, fomento de economia e lazer para a população.</w:t>
      </w:r>
    </w:p>
    <w:p w:rsidR="00B5541B" w:rsidRDefault="00B5541B" w:rsidP="002964D5">
      <w:pPr>
        <w:jc w:val="both"/>
      </w:pPr>
      <w:r>
        <w:t>Assim, caberá, ao longo deste quadriênio, resgatar as raízes culturais de Paty do Alferes, de forma que seus cidadãos se sintam integrados com a história ao longo dos anos.</w:t>
      </w:r>
    </w:p>
    <w:p w:rsidR="00B5541B" w:rsidRPr="00146C74" w:rsidRDefault="00B5541B" w:rsidP="002964D5">
      <w:pPr>
        <w:jc w:val="both"/>
        <w:rPr>
          <w:b/>
          <w:i/>
        </w:rPr>
      </w:pPr>
      <w:r w:rsidRPr="00146C74">
        <w:rPr>
          <w:b/>
          <w:i/>
        </w:rPr>
        <w:t>DESENVOLVIMENTO SOCIAL</w:t>
      </w:r>
    </w:p>
    <w:p w:rsidR="00B5541B" w:rsidRDefault="00B5541B" w:rsidP="002964D5">
      <w:pPr>
        <w:jc w:val="both"/>
      </w:pPr>
      <w:r>
        <w:t>É extremamente importante para o município de Paty do Alferes a superação da condição de pobreza e de vulnerabilidades sociais</w:t>
      </w:r>
      <w:r w:rsidR="00E46F03">
        <w:t xml:space="preserve">, promovendo, para tanto, a inserção e </w:t>
      </w:r>
      <w:proofErr w:type="spellStart"/>
      <w:r w:rsidR="00E46F03">
        <w:t>resinserção</w:t>
      </w:r>
      <w:proofErr w:type="spellEnd"/>
      <w:r w:rsidR="00E46F03">
        <w:t xml:space="preserve"> social, acolhimento e atendimento psicossocial.</w:t>
      </w:r>
    </w:p>
    <w:p w:rsidR="00E46F03" w:rsidRDefault="00E46F03" w:rsidP="002964D5">
      <w:pPr>
        <w:jc w:val="both"/>
      </w:pPr>
      <w:r>
        <w:t xml:space="preserve">A Assistência Social como direito à proteção social, no sistema de Seguridade Social, tem duplo efeito: o de suprir, sob dado padrão pré-definido, e o de desenvolver capacidades para maior autonomia. Nesse sentido, ela é aliada do desenvolvimento humano e social e não </w:t>
      </w:r>
      <w:proofErr w:type="spellStart"/>
      <w:r>
        <w:t>tuteladora</w:t>
      </w:r>
      <w:proofErr w:type="spellEnd"/>
      <w:r>
        <w:t>. Esse desenvolvimento depende da capacidade de acesso da família aos bens e recursos, pressupondo um incremento destas capacidades. A reorganização de uma rede de serviços e proteção, aliada às políticas de transferência de renda, contribuem para a redistribuição dos acessos a bens e serviços, cumprindo os objetivos da Assistência Social.</w:t>
      </w:r>
    </w:p>
    <w:p w:rsidR="00E46F03" w:rsidRPr="00146C74" w:rsidRDefault="00E46F03" w:rsidP="002964D5">
      <w:pPr>
        <w:jc w:val="both"/>
        <w:rPr>
          <w:b/>
          <w:i/>
        </w:rPr>
      </w:pPr>
      <w:r w:rsidRPr="00146C74">
        <w:rPr>
          <w:b/>
          <w:i/>
        </w:rPr>
        <w:t>MEIO AMBIENTE E SUSTENTABILIDADE</w:t>
      </w:r>
    </w:p>
    <w:p w:rsidR="00E46F03" w:rsidRDefault="00E46F03" w:rsidP="002964D5">
      <w:pPr>
        <w:jc w:val="both"/>
      </w:pPr>
      <w:r>
        <w:t xml:space="preserve">Sendo um tema de extrema relevância para o município de Paty do Alferes, integrado com as normas nacionais e internacionais de proteção ao meio ambiente, </w:t>
      </w:r>
      <w:r w:rsidR="00146382">
        <w:t>é importante que haja promoção de ações que apoiem o desenvolvimento econômico e social e garantam a proteção e conservação do meio ambiente.</w:t>
      </w:r>
    </w:p>
    <w:p w:rsidR="00146382" w:rsidRDefault="00146382" w:rsidP="002964D5">
      <w:pPr>
        <w:jc w:val="both"/>
      </w:pPr>
      <w:r>
        <w:t xml:space="preserve">Para tanto, o engajamento da secretaria de Meio Ambiente com as demais, sobretudo educação, formatará um plano de trabalho que exponha a realidade do nosso município e </w:t>
      </w:r>
      <w:r>
        <w:lastRenderedPageBreak/>
        <w:t>traga consciência de toda população aos programas e ações que serão desenvolvidas para garantir a qualidade dos nossos recursos naturais.</w:t>
      </w:r>
    </w:p>
    <w:p w:rsidR="00146382" w:rsidRPr="00146C74" w:rsidRDefault="00146382" w:rsidP="002964D5">
      <w:pPr>
        <w:jc w:val="both"/>
        <w:rPr>
          <w:b/>
          <w:i/>
        </w:rPr>
      </w:pPr>
      <w:r w:rsidRPr="00146C74">
        <w:rPr>
          <w:b/>
          <w:i/>
        </w:rPr>
        <w:t>AGRICULTURA</w:t>
      </w:r>
    </w:p>
    <w:p w:rsidR="00146382" w:rsidRDefault="00146382" w:rsidP="002964D5">
      <w:pPr>
        <w:jc w:val="both"/>
      </w:pPr>
      <w:r>
        <w:t>Tomando como base a característica central do município de Paty do Alferes como agrícola, é importante destacar a promoção das atividades rural como geradoras de emprego, renda e suporte a ações de turismo e lazer.</w:t>
      </w:r>
    </w:p>
    <w:p w:rsidR="00146382" w:rsidRDefault="00146382" w:rsidP="002964D5">
      <w:pPr>
        <w:jc w:val="both"/>
      </w:pPr>
      <w:r>
        <w:t>Assim sendo, foram observados programas e ações que visam proporcionar apoio ao desenvolvimento das atividades econômicas relacionadas à agricultura vez que este segmento incorpora importantes componentes sociais.</w:t>
      </w:r>
    </w:p>
    <w:p w:rsidR="00146382" w:rsidRDefault="00146382" w:rsidP="002964D5">
      <w:pPr>
        <w:jc w:val="both"/>
      </w:pPr>
      <w:r>
        <w:t>Neste sentido, o produtor rural terá suporte e atendimento integral, com celebração de convên</w:t>
      </w:r>
      <w:r w:rsidR="00FE3EB5">
        <w:t xml:space="preserve">ios, parcerias, </w:t>
      </w:r>
      <w:proofErr w:type="gramStart"/>
      <w:r w:rsidR="00FE3EB5">
        <w:t>capacitação voltados para o desenvolvimento agrícola</w:t>
      </w:r>
      <w:proofErr w:type="gramEnd"/>
      <w:r w:rsidR="00FE3EB5">
        <w:t>.</w:t>
      </w:r>
    </w:p>
    <w:p w:rsidR="00FE3EB5" w:rsidRDefault="00FE3EB5" w:rsidP="002964D5">
      <w:pPr>
        <w:jc w:val="both"/>
      </w:pPr>
      <w:r>
        <w:t>Os programas preveem investimentos assegurando a infraestrutura necessária para que o homem do campo possa viver em sua propriedade rural de maneira segura, gerando emprego e renda para o município e usufruindo de uma qualidade de vida cada vez melhor</w:t>
      </w:r>
      <w:r w:rsidR="00146C74">
        <w:t>.</w:t>
      </w:r>
    </w:p>
    <w:p w:rsidR="00E46F03" w:rsidRPr="00146C74" w:rsidRDefault="00FE3EB5" w:rsidP="002964D5">
      <w:pPr>
        <w:jc w:val="both"/>
        <w:rPr>
          <w:b/>
          <w:i/>
        </w:rPr>
      </w:pPr>
      <w:r w:rsidRPr="00146C74">
        <w:rPr>
          <w:b/>
          <w:i/>
        </w:rPr>
        <w:t>TURISMO E DESENVOLVIMENTO ECONÔMICO</w:t>
      </w:r>
    </w:p>
    <w:p w:rsidR="00FE3EB5" w:rsidRDefault="00FE3EB5" w:rsidP="002964D5">
      <w:pPr>
        <w:jc w:val="both"/>
      </w:pPr>
      <w:r>
        <w:t xml:space="preserve">A geração de emprego e renda está diretamente atrelada </w:t>
      </w:r>
      <w:proofErr w:type="gramStart"/>
      <w:r>
        <w:t>a</w:t>
      </w:r>
      <w:proofErr w:type="gramEnd"/>
      <w:r>
        <w:t xml:space="preserve"> utilização do turismo, posto que, neste caso, o turismo é reconhecido como um dos principais indutores de atividades econômicas e, consequentemente, demandas que favoreçam o crescimento de empregos na região.</w:t>
      </w:r>
    </w:p>
    <w:p w:rsidR="00FE3EB5" w:rsidRDefault="00FE3EB5" w:rsidP="002964D5">
      <w:pPr>
        <w:jc w:val="both"/>
      </w:pPr>
      <w:r>
        <w:t>A grande missão do turismo da nossa cidade é, aproveitando suas características naturais, a variedade de atrações disponíveis e a expertise para realização de eventos, estimular o crescimento do número de visitantes ao longo de todo ano, permitindo que passem mais tempo na cidade, que sejam aumentadas suas despesas com o comércio local, girando, assim, a economia.</w:t>
      </w:r>
    </w:p>
    <w:p w:rsidR="00FE3EB5" w:rsidRDefault="00FE3EB5" w:rsidP="002964D5">
      <w:pPr>
        <w:jc w:val="both"/>
      </w:pPr>
      <w:r>
        <w:t>Os programas e ações associados a este trabalho visam, especialmente, ofertar suporte às empresas, grandes, médias e pequenas, e, sobretudo, aos microempresários individuais, tão recorrentes em nosso município.</w:t>
      </w:r>
    </w:p>
    <w:p w:rsidR="00EE54F6" w:rsidRDefault="00FE3EB5" w:rsidP="002964D5">
      <w:pPr>
        <w:jc w:val="both"/>
        <w:rPr>
          <w:b/>
          <w:i/>
        </w:rPr>
      </w:pPr>
      <w:r w:rsidRPr="00146C74">
        <w:rPr>
          <w:b/>
          <w:i/>
        </w:rPr>
        <w:t>ESPORTE E LAZER</w:t>
      </w:r>
    </w:p>
    <w:p w:rsidR="00351138" w:rsidRDefault="00FE3EB5" w:rsidP="002964D5">
      <w:pPr>
        <w:jc w:val="both"/>
      </w:pPr>
      <w:r>
        <w:t xml:space="preserve">As práticas esportivas e as atividades voltadas ao lazer e as atividades motoras, devem ser compreendidas como um direito de todos e estimuladas pelo poder público em todas as suasmanifestações e modalidades. </w:t>
      </w:r>
    </w:p>
    <w:p w:rsidR="00EE54F6" w:rsidRDefault="00FE3EB5" w:rsidP="002964D5">
      <w:pPr>
        <w:jc w:val="both"/>
      </w:pPr>
      <w:r>
        <w:t xml:space="preserve">É dentro desses princípios que o atual governo municipal planejou suas atividades na área, preocupado em ampliar, crescentemente, a participação dos </w:t>
      </w:r>
      <w:proofErr w:type="spellStart"/>
      <w:r w:rsidR="00351138">
        <w:t>patienses</w:t>
      </w:r>
      <w:proofErr w:type="spellEnd"/>
      <w:r>
        <w:t xml:space="preserve"> em atividades esportivas, de lazer e de atividades motoras, tanto em esportes tradicionais e contemporâneos, atividades recreativas e de lazer, ginásticas e outras manifestações corporais, sempre embasadas no movimento humano e que possam ser oferecidas aos vários segmentos da população. </w:t>
      </w:r>
    </w:p>
    <w:p w:rsidR="00FE3EB5" w:rsidRDefault="00FE3EB5" w:rsidP="002964D5">
      <w:pPr>
        <w:jc w:val="both"/>
      </w:pPr>
      <w:r>
        <w:lastRenderedPageBreak/>
        <w:t>Em participação deve atingir todas as classes sociais, faixas etárias e segmentos específicos (crianças, adolescentes, jovens, mulheres, pessoas com deficiência, pessoas que necessitam de cuidados especiais, da terceira idade e idosos).</w:t>
      </w:r>
    </w:p>
    <w:p w:rsidR="00351138" w:rsidRPr="00EE54F6" w:rsidRDefault="00351138" w:rsidP="002964D5">
      <w:pPr>
        <w:jc w:val="both"/>
        <w:rPr>
          <w:b/>
          <w:i/>
        </w:rPr>
      </w:pPr>
      <w:r w:rsidRPr="00EE54F6">
        <w:rPr>
          <w:b/>
          <w:i/>
        </w:rPr>
        <w:t xml:space="preserve">FAZENDA </w:t>
      </w:r>
    </w:p>
    <w:p w:rsidR="00351138" w:rsidRDefault="00351138" w:rsidP="002964D5">
      <w:pPr>
        <w:jc w:val="both"/>
      </w:pPr>
      <w:r>
        <w:t>É importante que, neste setor, haja implantação de soluções que garantam a transparência nas ações do governo bem como sua transformação em resultados e serviços para população.</w:t>
      </w:r>
    </w:p>
    <w:p w:rsidR="00351138" w:rsidRDefault="00351138" w:rsidP="002964D5">
      <w:pPr>
        <w:jc w:val="both"/>
      </w:pPr>
      <w:r>
        <w:t xml:space="preserve">Este objetivo será alcançado na medida em que houver modernização e automação de rotinas e procedimentos administrativos com base na disponibilização de sistemas integrados, que resultarão na agilidade dos procedimentos e no acesso facilitado aos serviços. Por outro lado, viabilizando ganhos de eficiência à gestão financeira, por meio da </w:t>
      </w:r>
      <w:proofErr w:type="gramStart"/>
      <w:r>
        <w:t>otimização</w:t>
      </w:r>
      <w:proofErr w:type="gramEnd"/>
      <w:r>
        <w:t xml:space="preserve"> dos processos de arrecadação de tributos, da eficiência dos controles da aplicação destes recursos e da transparência das operações e aplicações realizadas. </w:t>
      </w:r>
    </w:p>
    <w:p w:rsidR="00351138" w:rsidRPr="00EE54F6" w:rsidRDefault="00C9778B" w:rsidP="002964D5">
      <w:pPr>
        <w:jc w:val="both"/>
        <w:rPr>
          <w:b/>
          <w:i/>
        </w:rPr>
      </w:pPr>
      <w:r w:rsidRPr="00EE54F6">
        <w:rPr>
          <w:b/>
          <w:i/>
        </w:rPr>
        <w:t xml:space="preserve">PLANEJAMENTO URBANO, </w:t>
      </w:r>
      <w:r w:rsidR="00351138" w:rsidRPr="00EE54F6">
        <w:rPr>
          <w:b/>
          <w:i/>
        </w:rPr>
        <w:t>OBRAS E SERVIÇOS PÚBLICOS</w:t>
      </w:r>
    </w:p>
    <w:p w:rsidR="00351138" w:rsidRDefault="00351138" w:rsidP="002964D5">
      <w:pPr>
        <w:jc w:val="both"/>
      </w:pPr>
      <w:r>
        <w:t xml:space="preserve">Serão adotadas políticas que visam ordenar o espaço público, através de desenvolvimento de estudos, pesquisas e projetos deverá promover a melhoria na qualidade de vida da população, e poderá fazer uso de tecnologia para melhorar a infraestrutura urbana e tornar a cidade mais eficiente. </w:t>
      </w:r>
    </w:p>
    <w:p w:rsidR="00351138" w:rsidRDefault="00351138" w:rsidP="002964D5">
      <w:pPr>
        <w:jc w:val="both"/>
      </w:pPr>
      <w:r>
        <w:t xml:space="preserve">Dentro da mobilidade urbana serão realizados estudos e projetos visando seu desenvolvimento, em especial com a </w:t>
      </w:r>
      <w:proofErr w:type="gramStart"/>
      <w:r>
        <w:t>implementação</w:t>
      </w:r>
      <w:proofErr w:type="gramEnd"/>
      <w:r>
        <w:t xml:space="preserve"> de transporte não motorizado e ações de acessibilidade.</w:t>
      </w:r>
    </w:p>
    <w:p w:rsidR="00C9778B" w:rsidRDefault="00C9778B" w:rsidP="002964D5">
      <w:pPr>
        <w:jc w:val="both"/>
      </w:pPr>
      <w:r>
        <w:t>O que se busca, então, é uma atuação de planejamento garantindo o crescimento do município de maneira ordenada e sustentável e o uso democrático de seu espaço.</w:t>
      </w:r>
    </w:p>
    <w:p w:rsidR="00C9778B" w:rsidRDefault="00C9778B" w:rsidP="002964D5">
      <w:pPr>
        <w:jc w:val="both"/>
      </w:pPr>
    </w:p>
    <w:sectPr w:rsidR="00C9778B" w:rsidSect="00A55F8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1F0" w:rsidRDefault="007761F0" w:rsidP="007761F0">
      <w:pPr>
        <w:spacing w:after="0" w:line="240" w:lineRule="auto"/>
      </w:pPr>
      <w:r>
        <w:separator/>
      </w:r>
    </w:p>
  </w:endnote>
  <w:endnote w:type="continuationSeparator" w:id="1">
    <w:p w:rsidR="007761F0" w:rsidRDefault="007761F0" w:rsidP="00776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1F0" w:rsidRDefault="007761F0" w:rsidP="007761F0">
      <w:pPr>
        <w:spacing w:after="0" w:line="240" w:lineRule="auto"/>
      </w:pPr>
      <w:r>
        <w:separator/>
      </w:r>
    </w:p>
  </w:footnote>
  <w:footnote w:type="continuationSeparator" w:id="1">
    <w:p w:rsidR="007761F0" w:rsidRDefault="007761F0" w:rsidP="007761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footnotePr>
    <w:footnote w:id="0"/>
    <w:footnote w:id="1"/>
  </w:footnotePr>
  <w:endnotePr>
    <w:endnote w:id="0"/>
    <w:endnote w:id="1"/>
  </w:endnotePr>
  <w:compat/>
  <w:rsids>
    <w:rsidRoot w:val="002964D5"/>
    <w:rsid w:val="00146382"/>
    <w:rsid w:val="00146C74"/>
    <w:rsid w:val="002964D5"/>
    <w:rsid w:val="00351138"/>
    <w:rsid w:val="003A16DA"/>
    <w:rsid w:val="005F65F2"/>
    <w:rsid w:val="00626210"/>
    <w:rsid w:val="00656AAF"/>
    <w:rsid w:val="007761F0"/>
    <w:rsid w:val="00843725"/>
    <w:rsid w:val="0089137E"/>
    <w:rsid w:val="008B01A1"/>
    <w:rsid w:val="00A16401"/>
    <w:rsid w:val="00A2406C"/>
    <w:rsid w:val="00A55F87"/>
    <w:rsid w:val="00B11F57"/>
    <w:rsid w:val="00B5541B"/>
    <w:rsid w:val="00B81CA3"/>
    <w:rsid w:val="00C9778B"/>
    <w:rsid w:val="00E46F03"/>
    <w:rsid w:val="00EE54F6"/>
    <w:rsid w:val="00FE3E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F8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61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61F0"/>
  </w:style>
  <w:style w:type="paragraph" w:styleId="Rodap">
    <w:name w:val="footer"/>
    <w:basedOn w:val="Normal"/>
    <w:link w:val="RodapChar"/>
    <w:uiPriority w:val="99"/>
    <w:unhideWhenUsed/>
    <w:rsid w:val="007761F0"/>
    <w:pPr>
      <w:tabs>
        <w:tab w:val="center" w:pos="4252"/>
        <w:tab w:val="right" w:pos="8504"/>
      </w:tabs>
      <w:spacing w:after="0" w:line="240" w:lineRule="auto"/>
    </w:pPr>
  </w:style>
  <w:style w:type="character" w:customStyle="1" w:styleId="RodapChar">
    <w:name w:val="Rodapé Char"/>
    <w:basedOn w:val="Fontepargpadro"/>
    <w:link w:val="Rodap"/>
    <w:uiPriority w:val="99"/>
    <w:rsid w:val="007761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2350</Words>
  <Characters>12691</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J46001</cp:lastModifiedBy>
  <cp:revision>6</cp:revision>
  <cp:lastPrinted>2017-08-30T20:23:00Z</cp:lastPrinted>
  <dcterms:created xsi:type="dcterms:W3CDTF">2017-08-30T17:58:00Z</dcterms:created>
  <dcterms:modified xsi:type="dcterms:W3CDTF">2017-08-30T20:23:00Z</dcterms:modified>
</cp:coreProperties>
</file>