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Aquisição de</w:t>
      </w:r>
      <w:r w:rsidR="00612F6E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4478FC">
        <w:rPr>
          <w:rFonts w:ascii="Courier New" w:eastAsia="Calibri" w:hAnsi="Courier New" w:cs="Courier New"/>
          <w:color w:val="000000"/>
          <w:sz w:val="20"/>
        </w:rPr>
        <w:t>lanche</w:t>
      </w:r>
      <w:r>
        <w:rPr>
          <w:rFonts w:ascii="Courier New" w:eastAsia="Calibri" w:hAnsi="Courier New" w:cs="Courier New"/>
          <w:color w:val="000000"/>
          <w:sz w:val="20"/>
        </w:rPr>
        <w:t xml:space="preserve"> para os servidores</w:t>
      </w:r>
      <w:r w:rsidR="004478FC">
        <w:rPr>
          <w:rFonts w:ascii="Courier New" w:eastAsia="Calibri" w:hAnsi="Courier New" w:cs="Courier New"/>
          <w:color w:val="000000"/>
          <w:sz w:val="20"/>
        </w:rPr>
        <w:t xml:space="preserve"> e vereadores</w:t>
      </w:r>
      <w:r>
        <w:rPr>
          <w:rFonts w:ascii="Courier New" w:eastAsia="Calibri" w:hAnsi="Courier New" w:cs="Courier New"/>
          <w:color w:val="000000"/>
          <w:sz w:val="20"/>
        </w:rPr>
        <w:t xml:space="preserve"> da Câmara Municipal de Paty do Alferes. </w:t>
      </w:r>
    </w:p>
    <w:p w:rsidR="0056493C" w:rsidRDefault="004478FC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</w:t>
      </w:r>
      <w:r w:rsidR="0056493C">
        <w:rPr>
          <w:rFonts w:ascii="Courier New" w:eastAsia="Calibri" w:hAnsi="Courier New" w:cs="Courier New"/>
          <w:sz w:val="20"/>
        </w:rPr>
        <w:t>:</w:t>
      </w:r>
    </w:p>
    <w:p w:rsidR="00574E33" w:rsidRDefault="00574E33" w:rsidP="00574E33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tbl>
      <w:tblPr>
        <w:tblStyle w:val="Tabelacomgrade"/>
        <w:tblW w:w="1027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809"/>
        <w:gridCol w:w="682"/>
        <w:gridCol w:w="703"/>
        <w:gridCol w:w="687"/>
        <w:gridCol w:w="682"/>
        <w:gridCol w:w="796"/>
        <w:gridCol w:w="850"/>
        <w:gridCol w:w="616"/>
        <w:gridCol w:w="768"/>
        <w:gridCol w:w="894"/>
      </w:tblGrid>
      <w:tr w:rsidR="00574E33" w:rsidRPr="00A536BD" w:rsidTr="004370EE">
        <w:trPr>
          <w:trHeight w:val="381"/>
        </w:trPr>
        <w:tc>
          <w:tcPr>
            <w:tcW w:w="629" w:type="dxa"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ITEM</w:t>
            </w:r>
          </w:p>
        </w:tc>
        <w:tc>
          <w:tcPr>
            <w:tcW w:w="2155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DESCRIÇÃO DO PRODUTO</w:t>
            </w:r>
          </w:p>
        </w:tc>
        <w:tc>
          <w:tcPr>
            <w:tcW w:w="809" w:type="dxa"/>
            <w:vAlign w:val="center"/>
            <w:hideMark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Segunda</w:t>
            </w:r>
          </w:p>
        </w:tc>
        <w:tc>
          <w:tcPr>
            <w:tcW w:w="682" w:type="dxa"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Terça</w:t>
            </w:r>
          </w:p>
        </w:tc>
        <w:tc>
          <w:tcPr>
            <w:tcW w:w="703" w:type="dxa"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Quarta</w:t>
            </w:r>
          </w:p>
        </w:tc>
        <w:tc>
          <w:tcPr>
            <w:tcW w:w="687" w:type="dxa"/>
            <w:vAlign w:val="center"/>
            <w:hideMark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Quinta</w:t>
            </w:r>
          </w:p>
        </w:tc>
        <w:tc>
          <w:tcPr>
            <w:tcW w:w="682" w:type="dxa"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Sexta</w:t>
            </w:r>
          </w:p>
        </w:tc>
        <w:tc>
          <w:tcPr>
            <w:tcW w:w="796" w:type="dxa"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Semanal</w:t>
            </w:r>
          </w:p>
        </w:tc>
        <w:tc>
          <w:tcPr>
            <w:tcW w:w="850" w:type="dxa"/>
            <w:vAlign w:val="center"/>
          </w:tcPr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Quant.</w:t>
            </w:r>
          </w:p>
          <w:p w:rsidR="00574E33" w:rsidRPr="00D53577" w:rsidRDefault="00574E33" w:rsidP="00D543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</w:pPr>
            <w:r w:rsidRPr="00D53577">
              <w:rPr>
                <w:rFonts w:ascii="Arial" w:hAnsi="Arial" w:cs="Arial"/>
                <w:b/>
                <w:bCs/>
                <w:sz w:val="14"/>
                <w:szCs w:val="14"/>
                <w:lang w:eastAsia="pt-BR"/>
              </w:rPr>
              <w:t>Mês (4x Semanal)</w:t>
            </w:r>
          </w:p>
        </w:tc>
        <w:tc>
          <w:tcPr>
            <w:tcW w:w="616" w:type="dxa"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UNID</w:t>
            </w:r>
          </w:p>
        </w:tc>
        <w:tc>
          <w:tcPr>
            <w:tcW w:w="768" w:type="dxa"/>
            <w:vAlign w:val="center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PREÇO</w:t>
            </w:r>
          </w:p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UNIT. MÉDIO</w:t>
            </w:r>
          </w:p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R$</w:t>
            </w:r>
          </w:p>
        </w:tc>
        <w:tc>
          <w:tcPr>
            <w:tcW w:w="894" w:type="dxa"/>
            <w:vAlign w:val="center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PREÇO MENSAL</w:t>
            </w:r>
          </w:p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MÉDIO</w:t>
            </w:r>
          </w:p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R$</w:t>
            </w:r>
          </w:p>
        </w:tc>
      </w:tr>
      <w:tr w:rsidR="004370EE" w:rsidRPr="00A536BD" w:rsidTr="00DB1809">
        <w:trPr>
          <w:trHeight w:val="458"/>
        </w:trPr>
        <w:tc>
          <w:tcPr>
            <w:tcW w:w="629" w:type="dxa"/>
            <w:vAlign w:val="center"/>
            <w:hideMark/>
          </w:tcPr>
          <w:p w:rsidR="004370EE" w:rsidRPr="00A536BD" w:rsidRDefault="004370EE" w:rsidP="004370E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2155" w:type="dxa"/>
            <w:vAlign w:val="center"/>
            <w:hideMark/>
          </w:tcPr>
          <w:p w:rsidR="004370EE" w:rsidRPr="00A536BD" w:rsidRDefault="004370EE" w:rsidP="004370EE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Linguiça de Porco pacote 500 gramas</w:t>
            </w:r>
          </w:p>
        </w:tc>
        <w:tc>
          <w:tcPr>
            <w:tcW w:w="809" w:type="dxa"/>
            <w:noWrap/>
            <w:vAlign w:val="center"/>
            <w:hideMark/>
          </w:tcPr>
          <w:p w:rsidR="004370EE" w:rsidRPr="00A536BD" w:rsidRDefault="004370EE" w:rsidP="004370E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4370EE" w:rsidRPr="00A536BD" w:rsidRDefault="004370EE" w:rsidP="004370EE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4370EE" w:rsidRPr="00A536BD" w:rsidRDefault="004370EE" w:rsidP="004370EE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4370EE" w:rsidRPr="00F945AE" w:rsidRDefault="004370EE" w:rsidP="007955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945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vAlign w:val="center"/>
          </w:tcPr>
          <w:p w:rsidR="004370EE" w:rsidRPr="00F945AE" w:rsidRDefault="004370EE" w:rsidP="004370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5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vAlign w:val="center"/>
          </w:tcPr>
          <w:p w:rsidR="004370EE" w:rsidRPr="00F945AE" w:rsidRDefault="00795531" w:rsidP="004370E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945A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4370EE" w:rsidRPr="00F945AE" w:rsidRDefault="004370EE" w:rsidP="004370E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945A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6" w:type="dxa"/>
            <w:noWrap/>
            <w:vAlign w:val="center"/>
            <w:hideMark/>
          </w:tcPr>
          <w:p w:rsidR="004370EE" w:rsidRPr="00F945AE" w:rsidRDefault="004370EE" w:rsidP="004370E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UN.</w:t>
            </w:r>
          </w:p>
        </w:tc>
        <w:tc>
          <w:tcPr>
            <w:tcW w:w="768" w:type="dxa"/>
            <w:vAlign w:val="center"/>
          </w:tcPr>
          <w:p w:rsidR="004370EE" w:rsidRPr="00F945AE" w:rsidRDefault="004370EE" w:rsidP="004370E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R$ 18,66</w:t>
            </w:r>
          </w:p>
        </w:tc>
        <w:tc>
          <w:tcPr>
            <w:tcW w:w="894" w:type="dxa"/>
            <w:vAlign w:val="center"/>
          </w:tcPr>
          <w:p w:rsidR="004370EE" w:rsidRPr="00F945AE" w:rsidRDefault="004370EE" w:rsidP="004370EE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745E24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74,64</w:t>
            </w:r>
          </w:p>
        </w:tc>
      </w:tr>
      <w:tr w:rsidR="00574E33" w:rsidRPr="00A536BD" w:rsidTr="004370EE">
        <w:trPr>
          <w:trHeight w:val="1055"/>
        </w:trPr>
        <w:tc>
          <w:tcPr>
            <w:tcW w:w="629" w:type="dxa"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2155" w:type="dxa"/>
            <w:vAlign w:val="center"/>
            <w:hideMark/>
          </w:tcPr>
          <w:p w:rsidR="00574E33" w:rsidRPr="00A536BD" w:rsidRDefault="00574E33" w:rsidP="00D5433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MARGARINA (250 gramas)</w:t>
            </w:r>
          </w:p>
          <w:p w:rsidR="00574E33" w:rsidRPr="00A536BD" w:rsidRDefault="00574E33" w:rsidP="00D5433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574E33" w:rsidRPr="00A536BD" w:rsidRDefault="00574E33" w:rsidP="00D5433B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Margarina de 1º qualidade, com sal, dizeres de rotulagem, data de fabricação e prazo de validade, informação dos ingredientes e composição nutricional.</w:t>
            </w:r>
          </w:p>
        </w:tc>
        <w:tc>
          <w:tcPr>
            <w:tcW w:w="809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574E33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574E33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574E33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574E33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850" w:type="dxa"/>
            <w:vAlign w:val="center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16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UN.</w:t>
            </w:r>
          </w:p>
        </w:tc>
        <w:tc>
          <w:tcPr>
            <w:tcW w:w="768" w:type="dxa"/>
            <w:vAlign w:val="center"/>
          </w:tcPr>
          <w:p w:rsidR="00574E33" w:rsidRPr="00A74375" w:rsidRDefault="00A74375" w:rsidP="00D54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R$ 7,50</w:t>
            </w:r>
          </w:p>
        </w:tc>
        <w:tc>
          <w:tcPr>
            <w:tcW w:w="894" w:type="dxa"/>
            <w:vAlign w:val="center"/>
          </w:tcPr>
          <w:p w:rsidR="00574E33" w:rsidRPr="00A536BD" w:rsidRDefault="006A5379" w:rsidP="00D5433B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  <w:r w:rsidRP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30,00</w:t>
            </w:r>
          </w:p>
        </w:tc>
      </w:tr>
      <w:tr w:rsidR="00A74375" w:rsidRPr="00A536BD" w:rsidTr="004370EE">
        <w:trPr>
          <w:trHeight w:val="1157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3</w:t>
            </w:r>
          </w:p>
        </w:tc>
        <w:tc>
          <w:tcPr>
            <w:tcW w:w="2155" w:type="dxa"/>
            <w:vAlign w:val="center"/>
            <w:hideMark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MARGARINA (500 gramas)</w:t>
            </w:r>
          </w:p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Margarina de 1º qualidade, com sal, dizeres de rotulagem, data de fabricação e prazo de validade, informação dos ingredientes e composição nutricional.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UN.</w:t>
            </w:r>
          </w:p>
        </w:tc>
        <w:tc>
          <w:tcPr>
            <w:tcW w:w="768" w:type="dxa"/>
          </w:tcPr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4115E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14,00</w:t>
            </w:r>
          </w:p>
        </w:tc>
        <w:tc>
          <w:tcPr>
            <w:tcW w:w="894" w:type="dxa"/>
          </w:tcPr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56,00</w:t>
            </w:r>
          </w:p>
        </w:tc>
      </w:tr>
      <w:tr w:rsidR="00A74375" w:rsidRPr="00A536BD" w:rsidTr="004370EE">
        <w:trPr>
          <w:trHeight w:val="1157"/>
        </w:trPr>
        <w:tc>
          <w:tcPr>
            <w:tcW w:w="629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2155" w:type="dxa"/>
            <w:vAlign w:val="center"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MANTEIGA (2</w:t>
            </w: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00 gramas)</w:t>
            </w:r>
          </w:p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Manteiga</w:t>
            </w: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 de 1º qualidade, com sal, dizeres de rotulagem, data de fabricação e prazo de validade, informação dos ingredientes e composição nutricional.</w:t>
            </w:r>
          </w:p>
        </w:tc>
        <w:tc>
          <w:tcPr>
            <w:tcW w:w="809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16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68" w:type="dxa"/>
          </w:tcPr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14,00</w:t>
            </w:r>
          </w:p>
        </w:tc>
        <w:tc>
          <w:tcPr>
            <w:tcW w:w="894" w:type="dxa"/>
          </w:tcPr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56,00</w:t>
            </w:r>
          </w:p>
        </w:tc>
      </w:tr>
      <w:tr w:rsidR="00A74375" w:rsidRPr="00A536BD" w:rsidTr="004370EE">
        <w:trPr>
          <w:trHeight w:val="361"/>
        </w:trPr>
        <w:tc>
          <w:tcPr>
            <w:tcW w:w="629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5</w:t>
            </w:r>
          </w:p>
        </w:tc>
        <w:tc>
          <w:tcPr>
            <w:tcW w:w="2155" w:type="dxa"/>
            <w:vAlign w:val="center"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Mortadela tipo Comum Kg</w:t>
            </w:r>
          </w:p>
        </w:tc>
        <w:tc>
          <w:tcPr>
            <w:tcW w:w="809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0,5 </w:t>
            </w: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Default="004115E9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29,66</w:t>
            </w:r>
          </w:p>
        </w:tc>
        <w:tc>
          <w:tcPr>
            <w:tcW w:w="894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59,32</w:t>
            </w:r>
          </w:p>
        </w:tc>
      </w:tr>
      <w:tr w:rsidR="00A74375" w:rsidRPr="00A536BD" w:rsidTr="004370EE">
        <w:trPr>
          <w:trHeight w:val="397"/>
        </w:trPr>
        <w:tc>
          <w:tcPr>
            <w:tcW w:w="629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6</w:t>
            </w:r>
          </w:p>
        </w:tc>
        <w:tc>
          <w:tcPr>
            <w:tcW w:w="2155" w:type="dxa"/>
            <w:vAlign w:val="center"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Mortadela tipo Defumada Kg</w:t>
            </w:r>
          </w:p>
        </w:tc>
        <w:tc>
          <w:tcPr>
            <w:tcW w:w="809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</w:tc>
        <w:tc>
          <w:tcPr>
            <w:tcW w:w="703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</w:tc>
        <w:tc>
          <w:tcPr>
            <w:tcW w:w="850" w:type="dxa"/>
            <w:vAlign w:val="center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2,8</w:t>
            </w:r>
          </w:p>
        </w:tc>
        <w:tc>
          <w:tcPr>
            <w:tcW w:w="616" w:type="dxa"/>
            <w:noWrap/>
            <w:vAlign w:val="center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4115E9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</w:t>
            </w:r>
            <w:r w:rsidR="006A5379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36,00</w:t>
            </w:r>
          </w:p>
        </w:tc>
        <w:tc>
          <w:tcPr>
            <w:tcW w:w="894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745E24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100,08</w:t>
            </w:r>
          </w:p>
        </w:tc>
      </w:tr>
      <w:tr w:rsidR="00A74375" w:rsidRPr="00A536BD" w:rsidTr="004370EE">
        <w:trPr>
          <w:trHeight w:val="310"/>
        </w:trPr>
        <w:tc>
          <w:tcPr>
            <w:tcW w:w="629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7</w:t>
            </w:r>
          </w:p>
        </w:tc>
        <w:tc>
          <w:tcPr>
            <w:tcW w:w="2155" w:type="dxa"/>
            <w:vAlign w:val="center"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Queijo tipo Muçarela Kg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 ou </w:t>
            </w: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Queijo tipo prato Kg.</w:t>
            </w:r>
          </w:p>
        </w:tc>
        <w:tc>
          <w:tcPr>
            <w:tcW w:w="809" w:type="dxa"/>
            <w:noWrap/>
            <w:vAlign w:val="center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  <w:p w:rsidR="00A74375" w:rsidRPr="00F945AE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1,4</w:t>
            </w:r>
          </w:p>
        </w:tc>
        <w:tc>
          <w:tcPr>
            <w:tcW w:w="850" w:type="dxa"/>
            <w:vAlign w:val="center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5,6</w:t>
            </w:r>
          </w:p>
        </w:tc>
        <w:tc>
          <w:tcPr>
            <w:tcW w:w="616" w:type="dxa"/>
            <w:noWrap/>
            <w:vAlign w:val="center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65,00</w:t>
            </w:r>
          </w:p>
        </w:tc>
        <w:tc>
          <w:tcPr>
            <w:tcW w:w="894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</w:t>
            </w:r>
            <w:r w:rsidR="00745E24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364</w:t>
            </w:r>
            <w:r w:rsidR="00884550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,00</w:t>
            </w:r>
          </w:p>
        </w:tc>
      </w:tr>
      <w:tr w:rsidR="00A74375" w:rsidRPr="00A536BD" w:rsidTr="004370EE">
        <w:trPr>
          <w:trHeight w:val="294"/>
        </w:trPr>
        <w:tc>
          <w:tcPr>
            <w:tcW w:w="629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8</w:t>
            </w:r>
          </w:p>
        </w:tc>
        <w:tc>
          <w:tcPr>
            <w:tcW w:w="2155" w:type="dxa"/>
            <w:vAlign w:val="center"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Pão de Forma pacote</w:t>
            </w:r>
          </w:p>
        </w:tc>
        <w:tc>
          <w:tcPr>
            <w:tcW w:w="809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</w:tc>
        <w:tc>
          <w:tcPr>
            <w:tcW w:w="687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</w:t>
            </w:r>
          </w:p>
        </w:tc>
        <w:tc>
          <w:tcPr>
            <w:tcW w:w="768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8,83</w:t>
            </w:r>
          </w:p>
        </w:tc>
        <w:tc>
          <w:tcPr>
            <w:tcW w:w="894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88455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17,66</w:t>
            </w:r>
          </w:p>
        </w:tc>
      </w:tr>
      <w:tr w:rsidR="00A74375" w:rsidRPr="00A536BD" w:rsidTr="004370EE">
        <w:trPr>
          <w:trHeight w:val="298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9</w:t>
            </w:r>
          </w:p>
        </w:tc>
        <w:tc>
          <w:tcPr>
            <w:tcW w:w="2155" w:type="dxa"/>
            <w:vAlign w:val="center"/>
            <w:hideMark/>
          </w:tcPr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Pão tipo Frances com no mínimo 50 gr.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F945AE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</w:tc>
        <w:tc>
          <w:tcPr>
            <w:tcW w:w="703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7" w:type="dxa"/>
            <w:noWrap/>
            <w:vAlign w:val="center"/>
            <w:hideMark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</w:tc>
        <w:tc>
          <w:tcPr>
            <w:tcW w:w="682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0,5</w:t>
            </w:r>
          </w:p>
        </w:tc>
        <w:tc>
          <w:tcPr>
            <w:tcW w:w="796" w:type="dxa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3,</w:t>
            </w:r>
            <w:r w:rsidR="00A74375"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:rsidR="00A74375" w:rsidRPr="00F945AE" w:rsidRDefault="00C171EF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14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18,83</w:t>
            </w:r>
          </w:p>
        </w:tc>
        <w:tc>
          <w:tcPr>
            <w:tcW w:w="894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745E2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263,62</w:t>
            </w:r>
          </w:p>
        </w:tc>
      </w:tr>
      <w:tr w:rsidR="00A74375" w:rsidRPr="00A536BD" w:rsidTr="004370EE">
        <w:trPr>
          <w:trHeight w:val="200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2155" w:type="dxa"/>
            <w:vAlign w:val="center"/>
            <w:hideMark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Presunto cozido kg.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36,66</w:t>
            </w:r>
          </w:p>
        </w:tc>
        <w:tc>
          <w:tcPr>
            <w:tcW w:w="894" w:type="dxa"/>
          </w:tcPr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88455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146,64</w:t>
            </w:r>
          </w:p>
        </w:tc>
      </w:tr>
      <w:tr w:rsidR="00A74375" w:rsidRPr="00A536BD" w:rsidTr="004370EE">
        <w:trPr>
          <w:trHeight w:val="272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11</w:t>
            </w:r>
          </w:p>
        </w:tc>
        <w:tc>
          <w:tcPr>
            <w:tcW w:w="2155" w:type="dxa"/>
            <w:vAlign w:val="center"/>
            <w:hideMark/>
          </w:tcPr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Queijo tipo minas com 500 gramas.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0,7</w:t>
            </w:r>
          </w:p>
        </w:tc>
        <w:tc>
          <w:tcPr>
            <w:tcW w:w="687" w:type="dxa"/>
            <w:noWrap/>
            <w:vAlign w:val="center"/>
            <w:hideMark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1,4</w:t>
            </w:r>
          </w:p>
        </w:tc>
        <w:tc>
          <w:tcPr>
            <w:tcW w:w="850" w:type="dxa"/>
            <w:vAlign w:val="center"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5,</w:t>
            </w:r>
            <w:r w:rsidR="00A74375"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6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KG</w:t>
            </w:r>
          </w:p>
        </w:tc>
        <w:tc>
          <w:tcPr>
            <w:tcW w:w="768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CE20CA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46,83</w:t>
            </w:r>
          </w:p>
        </w:tc>
        <w:tc>
          <w:tcPr>
            <w:tcW w:w="894" w:type="dxa"/>
          </w:tcPr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884550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</w:t>
            </w:r>
            <w:r w:rsidR="00745E24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262,25</w:t>
            </w:r>
          </w:p>
        </w:tc>
      </w:tr>
      <w:tr w:rsidR="00A74375" w:rsidRPr="00A536BD" w:rsidTr="004370EE">
        <w:trPr>
          <w:trHeight w:val="513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12</w:t>
            </w:r>
          </w:p>
        </w:tc>
        <w:tc>
          <w:tcPr>
            <w:tcW w:w="2155" w:type="dxa"/>
            <w:vAlign w:val="center"/>
            <w:hideMark/>
          </w:tcPr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REFRIGERANTE SABORES 2 LITROS</w:t>
            </w:r>
          </w:p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br/>
              <w:t>Refrigerante de 1ª linha sabor guaraná – embalagem “pet” com 2 litros, dizeres de rotulagem, data de fabricação e prazo de validade, informação dos ingredientes e composição nutricional.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850" w:type="dxa"/>
            <w:vAlign w:val="center"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8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UN.</w:t>
            </w:r>
          </w:p>
        </w:tc>
        <w:tc>
          <w:tcPr>
            <w:tcW w:w="768" w:type="dxa"/>
          </w:tcPr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13,33</w:t>
            </w:r>
          </w:p>
        </w:tc>
        <w:tc>
          <w:tcPr>
            <w:tcW w:w="894" w:type="dxa"/>
          </w:tcPr>
          <w:p w:rsidR="00884550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Default="00A74375" w:rsidP="00A74375">
            <w:r w:rsidRPr="002422C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88455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106,64</w:t>
            </w:r>
          </w:p>
        </w:tc>
      </w:tr>
      <w:tr w:rsidR="00A74375" w:rsidRPr="00A536BD" w:rsidTr="004370EE">
        <w:trPr>
          <w:trHeight w:val="2028"/>
        </w:trPr>
        <w:tc>
          <w:tcPr>
            <w:tcW w:w="629" w:type="dxa"/>
            <w:vAlign w:val="center"/>
            <w:hideMark/>
          </w:tcPr>
          <w:p w:rsidR="00A74375" w:rsidRPr="00A536BD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13</w:t>
            </w:r>
          </w:p>
        </w:tc>
        <w:tc>
          <w:tcPr>
            <w:tcW w:w="2155" w:type="dxa"/>
            <w:noWrap/>
            <w:vAlign w:val="center"/>
            <w:hideMark/>
          </w:tcPr>
          <w:p w:rsidR="00A74375" w:rsidRPr="00A536BD" w:rsidRDefault="00A74375" w:rsidP="00A74375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REFRIGERANTE SABORES 2 LITROS</w:t>
            </w:r>
          </w:p>
          <w:p w:rsidR="00A74375" w:rsidRPr="00A536BD" w:rsidRDefault="00A74375" w:rsidP="00A74375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br/>
              <w:t>Refrigerante de 1ª linha sabor cola, embalagem “pet” com 2 litros, dizeres de rotulagem, data de fabricação e prazo de validade, informação dos ingredientes e composição nutricional.</w:t>
            </w:r>
          </w:p>
        </w:tc>
        <w:tc>
          <w:tcPr>
            <w:tcW w:w="809" w:type="dxa"/>
            <w:noWrap/>
            <w:vAlign w:val="center"/>
            <w:hideMark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87" w:type="dxa"/>
            <w:noWrap/>
            <w:vAlign w:val="center"/>
            <w:hideMark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850" w:type="dxa"/>
            <w:vAlign w:val="center"/>
          </w:tcPr>
          <w:p w:rsidR="00A74375" w:rsidRPr="00F945AE" w:rsidRDefault="0078320A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16</w:t>
            </w:r>
          </w:p>
        </w:tc>
        <w:tc>
          <w:tcPr>
            <w:tcW w:w="616" w:type="dxa"/>
            <w:noWrap/>
            <w:vAlign w:val="center"/>
            <w:hideMark/>
          </w:tcPr>
          <w:p w:rsidR="00A74375" w:rsidRPr="00F945AE" w:rsidRDefault="00A74375" w:rsidP="00A74375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F945AE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</w:t>
            </w:r>
          </w:p>
        </w:tc>
        <w:tc>
          <w:tcPr>
            <w:tcW w:w="768" w:type="dxa"/>
          </w:tcPr>
          <w:p w:rsidR="006A5379" w:rsidRPr="00F945AE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Pr="00F945AE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Pr="00F945AE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Pr="00F945AE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6A5379" w:rsidRPr="00F945AE" w:rsidRDefault="006A5379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6A5379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13,33</w:t>
            </w:r>
          </w:p>
        </w:tc>
        <w:tc>
          <w:tcPr>
            <w:tcW w:w="894" w:type="dxa"/>
          </w:tcPr>
          <w:p w:rsidR="00884550" w:rsidRPr="00F945AE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Pr="00F945AE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Pr="00F945AE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Pr="00F945AE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884550" w:rsidRPr="00F945AE" w:rsidRDefault="00884550" w:rsidP="00A7437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</w:p>
          <w:p w:rsidR="00A74375" w:rsidRPr="00F945AE" w:rsidRDefault="00A74375" w:rsidP="00A74375">
            <w:r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 w:rsidR="00745E24" w:rsidRPr="00F945A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213,28</w:t>
            </w:r>
          </w:p>
        </w:tc>
      </w:tr>
      <w:tr w:rsidR="00574E33" w:rsidRPr="00A536BD" w:rsidTr="004370EE">
        <w:trPr>
          <w:trHeight w:val="217"/>
        </w:trPr>
        <w:tc>
          <w:tcPr>
            <w:tcW w:w="629" w:type="dxa"/>
            <w:vAlign w:val="center"/>
            <w:hideMark/>
          </w:tcPr>
          <w:p w:rsidR="00574E33" w:rsidRPr="00A536BD" w:rsidRDefault="000F0FA0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14</w:t>
            </w:r>
          </w:p>
        </w:tc>
        <w:tc>
          <w:tcPr>
            <w:tcW w:w="2155" w:type="dxa"/>
            <w:noWrap/>
            <w:vAlign w:val="center"/>
            <w:hideMark/>
          </w:tcPr>
          <w:p w:rsidR="00574E33" w:rsidRPr="00A536BD" w:rsidRDefault="00574E33" w:rsidP="00D5433B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Salsicha </w:t>
            </w:r>
          </w:p>
        </w:tc>
        <w:tc>
          <w:tcPr>
            <w:tcW w:w="809" w:type="dxa"/>
            <w:noWrap/>
            <w:vAlign w:val="center"/>
            <w:hideMark/>
          </w:tcPr>
          <w:p w:rsidR="00574E33" w:rsidRPr="00A536BD" w:rsidRDefault="0078320A" w:rsidP="0078320A">
            <w:pP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     1</w:t>
            </w:r>
          </w:p>
        </w:tc>
        <w:tc>
          <w:tcPr>
            <w:tcW w:w="682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03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7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682" w:type="dxa"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796" w:type="dxa"/>
          </w:tcPr>
          <w:p w:rsidR="00574E33" w:rsidRPr="00A536BD" w:rsidRDefault="004D05E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850" w:type="dxa"/>
            <w:vAlign w:val="center"/>
          </w:tcPr>
          <w:p w:rsidR="00574E33" w:rsidRPr="00A536BD" w:rsidRDefault="004D05E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16" w:type="dxa"/>
            <w:noWrap/>
            <w:vAlign w:val="center"/>
            <w:hideMark/>
          </w:tcPr>
          <w:p w:rsidR="00574E33" w:rsidRPr="00A536BD" w:rsidRDefault="00574E33" w:rsidP="00D5433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A536BD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UN</w:t>
            </w:r>
          </w:p>
        </w:tc>
        <w:tc>
          <w:tcPr>
            <w:tcW w:w="768" w:type="dxa"/>
            <w:vAlign w:val="center"/>
          </w:tcPr>
          <w:p w:rsidR="00574E33" w:rsidRPr="006A5379" w:rsidRDefault="006A5379" w:rsidP="00D54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</w:pPr>
            <w:r w:rsidRPr="006A537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R$ 13,66</w:t>
            </w:r>
          </w:p>
        </w:tc>
        <w:tc>
          <w:tcPr>
            <w:tcW w:w="894" w:type="dxa"/>
            <w:vAlign w:val="center"/>
          </w:tcPr>
          <w:p w:rsidR="00574E33" w:rsidRPr="00A536BD" w:rsidRDefault="00884550" w:rsidP="00D5433B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  <w:r w:rsidRPr="0088455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R$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 54,64</w:t>
            </w:r>
          </w:p>
        </w:tc>
      </w:tr>
      <w:tr w:rsidR="00574E33" w:rsidRPr="00753EBB" w:rsidTr="004370EE">
        <w:trPr>
          <w:trHeight w:val="327"/>
        </w:trPr>
        <w:tc>
          <w:tcPr>
            <w:tcW w:w="8609" w:type="dxa"/>
            <w:gridSpan w:val="10"/>
          </w:tcPr>
          <w:p w:rsidR="00574E33" w:rsidRPr="00753EBB" w:rsidRDefault="00574E33" w:rsidP="004D05E3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</w:pPr>
            <w:r w:rsidRPr="00753EBB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>TOTAL MENSAL</w:t>
            </w:r>
            <w:r w:rsidR="004D05E3" w:rsidRPr="00753EBB">
              <w:rPr>
                <w:rFonts w:ascii="Arial" w:hAnsi="Arial" w:cs="Arial"/>
                <w:b/>
                <w:bCs/>
                <w:sz w:val="15"/>
                <w:szCs w:val="15"/>
                <w:lang w:eastAsia="pt-BR"/>
              </w:rPr>
              <w:t xml:space="preserve"> ESTIMADO</w:t>
            </w:r>
          </w:p>
        </w:tc>
        <w:tc>
          <w:tcPr>
            <w:tcW w:w="1662" w:type="dxa"/>
            <w:gridSpan w:val="2"/>
            <w:vAlign w:val="center"/>
          </w:tcPr>
          <w:p w:rsidR="00574E33" w:rsidRPr="00753EBB" w:rsidRDefault="00574E33" w:rsidP="00F945AE">
            <w:pPr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eastAsia="pt-BR"/>
              </w:rPr>
            </w:pPr>
            <w:r w:rsidRPr="00753EB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 xml:space="preserve">R$ </w:t>
            </w:r>
            <w:r w:rsidR="008F2A5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eastAsia="pt-BR"/>
              </w:rPr>
              <w:t>1.804,77</w:t>
            </w:r>
          </w:p>
        </w:tc>
      </w:tr>
    </w:tbl>
    <w:p w:rsidR="00574E33" w:rsidRPr="00753EBB" w:rsidRDefault="00574E33" w:rsidP="00574E33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b/>
          <w:sz w:val="20"/>
        </w:rPr>
      </w:pPr>
    </w:p>
    <w:p w:rsidR="0056493C" w:rsidRP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BB543B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840485">
        <w:rPr>
          <w:rFonts w:ascii="Courier New" w:eastAsia="Calibri" w:hAnsi="Courier New" w:cs="Courier New"/>
          <w:color w:val="000000"/>
          <w:sz w:val="20"/>
        </w:rPr>
        <w:t>Até 31/12/2023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E15CF8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E15CF8" w:rsidRPr="00E15CF8">
        <w:rPr>
          <w:rFonts w:ascii="Courier New" w:eastAsia="Calibri" w:hAnsi="Courier New" w:cs="Courier New"/>
          <w:color w:val="000000"/>
          <w:sz w:val="20"/>
        </w:rPr>
        <w:t>O reajuste de preço se dará somente em caso de alterações a serem efetuadas pelo Governo Federal, no mercado do ramo, que deverão ser comprovadas pelo Contratado, através de documento hábil, a qual solicitará a readequação dos preços, e os valores cobrados não poderão ser superiores àqueles praticados no ramo referente ao objeto licitado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0320CD" w:rsidRDefault="004B27F9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aquisição de cestas natalinas é o bem-estar de todos os servidores lotados no quadro funcional da Administração. A fim de agradecer a todos os servidores pelos esforços e dedicação prestados ao longo do ano, a Administração distribuirá uma cesta natalina para cada um.</w:t>
      </w:r>
    </w:p>
    <w:p w:rsidR="0056493C" w:rsidRPr="005C6AA6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>Quantitativo estimado para</w:t>
      </w:r>
      <w:r w:rsidR="00215AB7">
        <w:rPr>
          <w:rFonts w:ascii="Courier New" w:eastAsia="Calibri" w:hAnsi="Courier New" w:cs="Courier New"/>
          <w:sz w:val="20"/>
        </w:rPr>
        <w:t xml:space="preserve"> atender aos </w:t>
      </w:r>
      <w:r w:rsidR="00840485">
        <w:rPr>
          <w:rFonts w:ascii="Courier New" w:eastAsia="Calibri" w:hAnsi="Courier New" w:cs="Courier New"/>
          <w:sz w:val="20"/>
        </w:rPr>
        <w:t>servidores e vereadores da CMPA como consta na tabela no item 1.2</w:t>
      </w:r>
      <w:r w:rsidR="00AB59E6" w:rsidRPr="005C6AA6">
        <w:rPr>
          <w:rFonts w:ascii="Courier New" w:eastAsia="Calibri" w:hAnsi="Courier New" w:cs="Courier New"/>
          <w:sz w:val="20"/>
        </w:rPr>
        <w:t>, de ac</w:t>
      </w:r>
      <w:r w:rsidR="002708B1">
        <w:rPr>
          <w:rFonts w:ascii="Courier New" w:eastAsia="Calibri" w:hAnsi="Courier New" w:cs="Courier New"/>
          <w:sz w:val="20"/>
        </w:rPr>
        <w:t>ordo com o orçamento de menor preço</w:t>
      </w:r>
      <w:r w:rsidR="00AB59E6" w:rsidRPr="005C6AA6">
        <w:rPr>
          <w:rFonts w:ascii="Courier New" w:eastAsia="Calibri" w:hAnsi="Courier New" w:cs="Courier New"/>
          <w:sz w:val="20"/>
        </w:rPr>
        <w:t xml:space="preserve"> de três orçamentos dentro do Município.</w:t>
      </w:r>
      <w:r w:rsidR="00576F39" w:rsidRPr="005C6AA6">
        <w:rPr>
          <w:rFonts w:ascii="Courier New" w:eastAsia="Calibri" w:hAnsi="Courier New" w:cs="Courier New"/>
          <w:sz w:val="20"/>
        </w:rPr>
        <w:t xml:space="preserve"> </w:t>
      </w:r>
      <w:r w:rsidRPr="005C6AA6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Pr="005C6AA6">
        <w:rPr>
          <w:rFonts w:ascii="Courier New" w:eastAsia="Calibri" w:hAnsi="Courier New" w:cs="Courier New"/>
          <w:color w:val="000000"/>
          <w:sz w:val="20"/>
        </w:rPr>
        <w:t>Quanti</w:t>
      </w:r>
      <w:r w:rsidR="00215AB7">
        <w:rPr>
          <w:rFonts w:ascii="Courier New" w:eastAsia="Calibri" w:hAnsi="Courier New" w:cs="Courier New"/>
          <w:color w:val="000000"/>
          <w:sz w:val="20"/>
        </w:rPr>
        <w:t>dade necessária aos preparativos de lanches</w:t>
      </w:r>
      <w:r w:rsidR="004B27F9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5C6AA6" w:rsidRDefault="005C6AA6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sz w:val="20"/>
        </w:rPr>
        <w:t xml:space="preserve">A contratação para </w:t>
      </w:r>
      <w:r w:rsidRPr="00FF726F">
        <w:rPr>
          <w:rFonts w:ascii="Courier New" w:eastAsia="Calibri" w:hAnsi="Courier New" w:cs="Courier New"/>
          <w:sz w:val="20"/>
        </w:rPr>
        <w:t xml:space="preserve">hortifrutigranjeiros, </w:t>
      </w:r>
      <w:r w:rsidRPr="00215AB7">
        <w:rPr>
          <w:rFonts w:ascii="Courier New" w:eastAsia="Calibri" w:hAnsi="Courier New" w:cs="Courier New"/>
          <w:b/>
          <w:sz w:val="20"/>
        </w:rPr>
        <w:t>pães</w:t>
      </w:r>
      <w:r w:rsidRPr="00FF726F">
        <w:rPr>
          <w:rFonts w:ascii="Courier New" w:eastAsia="Calibri" w:hAnsi="Courier New" w:cs="Courier New"/>
          <w:sz w:val="20"/>
        </w:rPr>
        <w:t xml:space="preserve"> e </w:t>
      </w:r>
      <w:r w:rsidRPr="00FF726F">
        <w:rPr>
          <w:rFonts w:ascii="Courier New" w:eastAsia="Calibri" w:hAnsi="Courier New" w:cs="Courier New"/>
          <w:b/>
          <w:color w:val="000000" w:themeColor="text1"/>
          <w:sz w:val="20"/>
        </w:rPr>
        <w:t>outros gêneros perecíveis</w:t>
      </w:r>
      <w:r w:rsidRPr="00FF726F">
        <w:rPr>
          <w:rFonts w:ascii="Courier New" w:eastAsia="Calibri" w:hAnsi="Courier New" w:cs="Courier New"/>
          <w:sz w:val="20"/>
        </w:rPr>
        <w:t>, no período necessário para a realização dos processos licitatórios correspondentes, hipótese em que a contratação será realizada diretamente com base no preço do dia</w:t>
      </w:r>
      <w:r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380603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Aten</w:t>
      </w:r>
      <w:r w:rsidR="00215AB7">
        <w:rPr>
          <w:rFonts w:ascii="Courier New" w:eastAsia="Calibri" w:hAnsi="Courier New" w:cs="Courier New"/>
          <w:color w:val="000000"/>
          <w:sz w:val="20"/>
        </w:rPr>
        <w:t>der aos servidores e vereadores ao longo do expediente semanal da CMPA</w:t>
      </w:r>
      <w:r w:rsidR="000320CD" w:rsidRPr="00380603">
        <w:rPr>
          <w:rFonts w:ascii="Courier New" w:eastAsia="Calibri" w:hAnsi="Courier New" w:cs="Courier New"/>
          <w:color w:val="000000"/>
          <w:sz w:val="20"/>
        </w:rPr>
        <w:t xml:space="preserve">. </w:t>
      </w:r>
      <w:r w:rsidRPr="00380603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0C7F53" w:rsidRPr="005C6AA6">
        <w:rPr>
          <w:rFonts w:ascii="Courier New" w:eastAsia="Calibri" w:hAnsi="Courier New" w:cs="Courier New"/>
          <w:sz w:val="20"/>
        </w:rPr>
        <w:t>Uma vez que se trata de</w:t>
      </w:r>
      <w:r w:rsidR="001F4D8A" w:rsidRPr="005C6AA6">
        <w:rPr>
          <w:rFonts w:ascii="Courier New" w:eastAsia="Calibri" w:hAnsi="Courier New" w:cs="Courier New"/>
          <w:sz w:val="20"/>
        </w:rPr>
        <w:t xml:space="preserve"> produtos perecíveis, refere-se a prazo de validade </w:t>
      </w:r>
      <w:r w:rsidR="000C7F53" w:rsidRPr="005C6AA6">
        <w:rPr>
          <w:rFonts w:ascii="Courier New" w:eastAsia="Calibri" w:hAnsi="Courier New" w:cs="Courier New"/>
          <w:sz w:val="20"/>
        </w:rPr>
        <w:t>individual</w:t>
      </w:r>
      <w:r w:rsidR="00300587" w:rsidRPr="005C6AA6">
        <w:rPr>
          <w:rFonts w:ascii="Courier New" w:eastAsia="Calibri" w:hAnsi="Courier New" w:cs="Courier New"/>
          <w:sz w:val="20"/>
        </w:rPr>
        <w:t xml:space="preserve"> de fábrica</w:t>
      </w:r>
      <w:r w:rsidR="000C7F53" w:rsidRPr="005C6AA6">
        <w:rPr>
          <w:rFonts w:ascii="Courier New" w:eastAsia="Calibri" w:hAnsi="Courier New" w:cs="Courier New"/>
          <w:sz w:val="20"/>
        </w:rPr>
        <w:t xml:space="preserve"> de cada produto, devendo respeitar os praz</w:t>
      </w:r>
      <w:r w:rsidR="00300587" w:rsidRPr="005C6AA6">
        <w:rPr>
          <w:rFonts w:ascii="Courier New" w:eastAsia="Calibri" w:hAnsi="Courier New" w:cs="Courier New"/>
          <w:sz w:val="20"/>
        </w:rPr>
        <w:t>os m</w:t>
      </w:r>
      <w:r w:rsidR="001F4D8A" w:rsidRPr="005C6AA6">
        <w:rPr>
          <w:rFonts w:ascii="Courier New" w:eastAsia="Calibri" w:hAnsi="Courier New" w:cs="Courier New"/>
          <w:sz w:val="20"/>
        </w:rPr>
        <w:t xml:space="preserve">ínimos e máximos de </w:t>
      </w:r>
      <w:r w:rsidR="00300587" w:rsidRPr="005C6AA6">
        <w:rPr>
          <w:rFonts w:ascii="Courier New" w:eastAsia="Calibri" w:hAnsi="Courier New" w:cs="Courier New"/>
          <w:sz w:val="20"/>
        </w:rPr>
        <w:t>cada um. Não havendo, neste caso,</w:t>
      </w:r>
      <w:r w:rsidR="0081303C" w:rsidRPr="005C6AA6">
        <w:rPr>
          <w:rFonts w:ascii="Courier New" w:eastAsia="Calibri" w:hAnsi="Courier New" w:cs="Courier New"/>
          <w:sz w:val="20"/>
        </w:rPr>
        <w:t xml:space="preserve"> </w:t>
      </w:r>
      <w:r w:rsidR="000320CD" w:rsidRPr="005C6AA6">
        <w:rPr>
          <w:rFonts w:ascii="Courier New" w:eastAsia="Calibri" w:hAnsi="Courier New" w:cs="Courier New"/>
          <w:sz w:val="20"/>
        </w:rPr>
        <w:t xml:space="preserve">também, </w:t>
      </w:r>
      <w:r w:rsidR="00300587" w:rsidRPr="005C6AA6">
        <w:rPr>
          <w:rFonts w:ascii="Courier New" w:eastAsia="Calibri" w:hAnsi="Courier New" w:cs="Courier New"/>
          <w:sz w:val="20"/>
        </w:rPr>
        <w:t xml:space="preserve">em que se falar em assistência técnica. </w:t>
      </w:r>
      <w:r w:rsidR="000C7F53" w:rsidRPr="005C6AA6">
        <w:rPr>
          <w:rFonts w:ascii="Courier New" w:eastAsia="Calibri" w:hAnsi="Courier New" w:cs="Courier New"/>
          <w:sz w:val="20"/>
        </w:rPr>
        <w:t xml:space="preserve"> </w:t>
      </w:r>
    </w:p>
    <w:p w:rsidR="0056493C" w:rsidRDefault="0056493C" w:rsidP="00300587">
      <w:pPr>
        <w:pStyle w:val="PargrafodaLista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Pr="005C6AA6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215AB7">
        <w:rPr>
          <w:rFonts w:ascii="Courier New" w:eastAsia="Calibri" w:hAnsi="Courier New" w:cs="Courier New"/>
          <w:color w:val="000000"/>
          <w:sz w:val="20"/>
        </w:rPr>
        <w:t>59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/2022. 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 aplica a esse caso de processo de dispensa de licitação mais simples, dado se tratar de compra e entrega em local de fácil acesso. </w:t>
      </w:r>
    </w:p>
    <w:p w:rsidR="00380603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2325F1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Não se apli</w:t>
      </w:r>
      <w:r w:rsidR="00380603">
        <w:rPr>
          <w:rFonts w:ascii="Courier New" w:eastAsia="Calibri" w:hAnsi="Courier New" w:cs="Courier New"/>
          <w:color w:val="000000"/>
          <w:sz w:val="20"/>
        </w:rPr>
        <w:t>ca a esse processo de dispensa.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0F648B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prazo de entrega dos produtos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será às 15h em dias de expediente</w:t>
      </w:r>
      <w:r w:rsidR="0056493C">
        <w:rPr>
          <w:rFonts w:ascii="Courier New" w:eastAsia="Calibri" w:hAnsi="Courier New" w:cs="Courier New"/>
          <w:color w:val="000000"/>
          <w:sz w:val="20"/>
        </w:rPr>
        <w:t>,</w:t>
      </w:r>
      <w:r w:rsidR="003E173F">
        <w:rPr>
          <w:rFonts w:ascii="Courier New" w:eastAsia="Calibri" w:hAnsi="Courier New" w:cs="Courier New"/>
          <w:color w:val="000000"/>
          <w:sz w:val="20"/>
        </w:rPr>
        <w:t xml:space="preserve"> de acordo com os itens 8.3.5 e 8.3.6.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objeto do contrato deverá ser entregue nas dependências da Administração</w:t>
      </w:r>
      <w:r w:rsidR="00215AB7">
        <w:rPr>
          <w:rFonts w:ascii="Courier New" w:eastAsia="Calibri" w:hAnsi="Courier New" w:cs="Courier New"/>
          <w:sz w:val="20"/>
        </w:rPr>
        <w:t xml:space="preserve"> e da Diretoria Geral</w:t>
      </w:r>
      <w:r>
        <w:rPr>
          <w:rFonts w:ascii="Courier New" w:eastAsia="Calibri" w:hAnsi="Courier New" w:cs="Courier New"/>
          <w:sz w:val="20"/>
        </w:rPr>
        <w:t xml:space="preserve"> da Câmara Municipal de Paty do Alferes, na Rua </w:t>
      </w:r>
      <w:r w:rsidR="00215AB7">
        <w:rPr>
          <w:rFonts w:ascii="Courier New" w:eastAsia="Calibri" w:hAnsi="Courier New" w:cs="Courier New"/>
          <w:sz w:val="20"/>
        </w:rPr>
        <w:t>Cel. Manoel Bernardes, nº 471 e 387</w:t>
      </w:r>
      <w:r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contrato será recebido provisoriamente, pelo responsável por seu acompanhamento e fiscalização, mediante termo detalhado assinado pelas partes,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4C51FA" w:rsidRPr="005C6AA6">
        <w:rPr>
          <w:rFonts w:ascii="Courier New" w:eastAsia="Calibri" w:hAnsi="Courier New" w:cs="Courier New"/>
          <w:color w:val="000000"/>
          <w:sz w:val="20"/>
        </w:rPr>
        <w:t>no dia da entrega</w:t>
      </w:r>
      <w:r w:rsidR="004C51FA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C67647">
      <w:pPr>
        <w:pStyle w:val="PargrafodaLista"/>
        <w:numPr>
          <w:ilvl w:val="1"/>
          <w:numId w:val="1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contrato será recebido definitivamente, por servidor ou comissão designada pela autoridade competente, mediante termo detalhado assinado pelas partes que comprove o atendimento das exigências contratuais,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4C51FA" w:rsidRPr="005C6AA6">
        <w:rPr>
          <w:rFonts w:ascii="Courier New" w:eastAsia="Calibri" w:hAnsi="Courier New" w:cs="Courier New"/>
          <w:color w:val="000000"/>
          <w:sz w:val="20"/>
        </w:rPr>
        <w:t>no dia da entrega</w:t>
      </w:r>
      <w:r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F870C7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Os itens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poderão ser rejeitados, no todo ou em parte, quando em desacordo com as especificações constantes neste Termo de Referência e no Contrato, devendo ser substituídos no prazo de </w:t>
      </w:r>
      <w:r w:rsidR="0056493C" w:rsidRPr="005C6AA6">
        <w:rPr>
          <w:rFonts w:ascii="Courier New" w:eastAsia="Calibri" w:hAnsi="Courier New" w:cs="Courier New"/>
          <w:color w:val="000000" w:themeColor="text1"/>
          <w:sz w:val="20"/>
        </w:rPr>
        <w:t>1</w:t>
      </w:r>
      <w:r w:rsidR="0056493C" w:rsidRPr="005C6AA6">
        <w:rPr>
          <w:rFonts w:ascii="Courier New" w:eastAsia="Calibri" w:hAnsi="Courier New" w:cs="Courier New"/>
          <w:color w:val="000000"/>
          <w:sz w:val="20"/>
        </w:rPr>
        <w:t xml:space="preserve"> dia útil</w:t>
      </w:r>
      <w:r w:rsidR="0056493C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contrato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Em caso de impedimento, ordem de paralisação ou suspensão do contrato, o cronograma de execução será prorrogado automaticamente pelo tempo correspondente, anotadas tais circunstâncias mediante simples apostila, conforme § 5º do art. 115, da Lei 14.133/2021.</w:t>
      </w:r>
    </w:p>
    <w:p w:rsidR="0056493C" w:rsidRPr="00602E1E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execução do contrato deverá produzir seus efeitos</w:t>
      </w:r>
      <w:r w:rsidR="00747951">
        <w:rPr>
          <w:rFonts w:ascii="Courier New" w:eastAsia="Calibri" w:hAnsi="Courier New" w:cs="Courier New"/>
          <w:color w:val="000000"/>
          <w:sz w:val="20"/>
        </w:rPr>
        <w:t xml:space="preserve"> de acordo as diretrizes abaixo:</w:t>
      </w:r>
    </w:p>
    <w:p w:rsidR="00602E1E" w:rsidRPr="00602E1E" w:rsidRDefault="00602E1E" w:rsidP="00602E1E">
      <w:pPr>
        <w:pStyle w:val="PargrafodaLista"/>
        <w:widowControl w:val="0"/>
        <w:tabs>
          <w:tab w:val="left" w:pos="1891"/>
        </w:tabs>
        <w:suppressAutoHyphens w:val="0"/>
        <w:spacing w:before="144"/>
        <w:ind w:left="1830" w:right="120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eastAsia="Calibri" w:hAnsi="Courier New" w:cs="Courier New"/>
          <w:color w:val="000000"/>
          <w:sz w:val="20"/>
          <w:szCs w:val="20"/>
        </w:rPr>
        <w:t xml:space="preserve">8.3.1 </w:t>
      </w:r>
      <w:r w:rsidRPr="00602E1E">
        <w:rPr>
          <w:rFonts w:ascii="Courier New" w:hAnsi="Courier New" w:cs="Courier New"/>
          <w:sz w:val="20"/>
          <w:szCs w:val="20"/>
        </w:rPr>
        <w:t xml:space="preserve">O prazo de entrega será até </w:t>
      </w:r>
      <w:r w:rsidRPr="00747951">
        <w:rPr>
          <w:rFonts w:ascii="Courier New" w:hAnsi="Courier New" w:cs="Courier New"/>
          <w:color w:val="000000" w:themeColor="text1"/>
          <w:sz w:val="20"/>
          <w:szCs w:val="20"/>
        </w:rPr>
        <w:t>31/12/202</w:t>
      </w:r>
      <w:r w:rsidR="00747951" w:rsidRPr="00747951">
        <w:rPr>
          <w:rFonts w:ascii="Courier New" w:hAnsi="Courier New" w:cs="Courier New"/>
          <w:color w:val="000000" w:themeColor="text1"/>
          <w:sz w:val="20"/>
          <w:szCs w:val="20"/>
        </w:rPr>
        <w:t>3</w:t>
      </w:r>
      <w:r w:rsidRPr="00602E1E">
        <w:rPr>
          <w:rFonts w:ascii="Courier New" w:hAnsi="Courier New" w:cs="Courier New"/>
          <w:sz w:val="20"/>
          <w:szCs w:val="20"/>
        </w:rPr>
        <w:t>, sendo que o fornecimento será efetuado de forma parcelada dentro desse período;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 xml:space="preserve">O fornecimento dos lanches e demais gêneros objeto desta licitação, começará a partir da data de assinatura do contrato, e deverá ser feito de acordo com as especificações contidas </w:t>
      </w:r>
      <w:r w:rsidR="00747951">
        <w:rPr>
          <w:rFonts w:ascii="Courier New" w:hAnsi="Courier New" w:cs="Courier New"/>
          <w:sz w:val="20"/>
          <w:szCs w:val="20"/>
        </w:rPr>
        <w:t>neste TR</w:t>
      </w:r>
      <w:r w:rsidRPr="00602E1E">
        <w:rPr>
          <w:rFonts w:ascii="Courier New" w:hAnsi="Courier New" w:cs="Courier New"/>
          <w:sz w:val="20"/>
          <w:szCs w:val="20"/>
        </w:rPr>
        <w:t>, nos horários estabelecidos, nas quantidades previamente indicadas, e de acordo com as opç</w:t>
      </w:r>
      <w:r w:rsidR="00747951">
        <w:rPr>
          <w:rFonts w:ascii="Courier New" w:hAnsi="Courier New" w:cs="Courier New"/>
          <w:sz w:val="20"/>
          <w:szCs w:val="20"/>
        </w:rPr>
        <w:t>ões determinadas pelas Diretorias</w:t>
      </w:r>
      <w:r w:rsidRPr="00602E1E">
        <w:rPr>
          <w:rFonts w:ascii="Courier New" w:hAnsi="Courier New" w:cs="Courier New"/>
          <w:sz w:val="20"/>
          <w:szCs w:val="20"/>
        </w:rPr>
        <w:t xml:space="preserve"> </w:t>
      </w:r>
      <w:r w:rsidR="00747951">
        <w:rPr>
          <w:rFonts w:ascii="Courier New" w:hAnsi="Courier New" w:cs="Courier New"/>
          <w:sz w:val="20"/>
          <w:szCs w:val="20"/>
        </w:rPr>
        <w:t>da Câmara Municipal de Paty do Alferes</w:t>
      </w:r>
      <w:r w:rsidRPr="00602E1E">
        <w:rPr>
          <w:rFonts w:ascii="Courier New" w:hAnsi="Courier New" w:cs="Courier New"/>
          <w:sz w:val="20"/>
          <w:szCs w:val="20"/>
        </w:rPr>
        <w:t>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>Os lanches serão fornecidos de acordo com o cardápio que será</w:t>
      </w:r>
      <w:r w:rsidR="00747951">
        <w:rPr>
          <w:rFonts w:ascii="Courier New" w:hAnsi="Courier New" w:cs="Courier New"/>
          <w:sz w:val="20"/>
          <w:szCs w:val="20"/>
        </w:rPr>
        <w:t xml:space="preserve"> fornecido ao licitante</w:t>
      </w:r>
      <w:r w:rsidRPr="00602E1E">
        <w:rPr>
          <w:rFonts w:ascii="Courier New" w:hAnsi="Courier New" w:cs="Courier New"/>
          <w:sz w:val="20"/>
          <w:szCs w:val="20"/>
        </w:rPr>
        <w:t>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>Os produtos deverão ter a fabricação no dia (</w:t>
      </w:r>
      <w:r w:rsidRPr="00602E1E">
        <w:rPr>
          <w:rFonts w:ascii="Courier New" w:hAnsi="Courier New" w:cs="Courier New"/>
          <w:bCs/>
          <w:sz w:val="20"/>
          <w:szCs w:val="20"/>
        </w:rPr>
        <w:t xml:space="preserve">caso dos pães), </w:t>
      </w:r>
      <w:r w:rsidRPr="00602E1E">
        <w:rPr>
          <w:rFonts w:ascii="Courier New" w:hAnsi="Courier New" w:cs="Courier New"/>
          <w:sz w:val="20"/>
          <w:szCs w:val="20"/>
        </w:rPr>
        <w:t>embalados em material apropriado que permita o transporte e distribuição c</w:t>
      </w:r>
      <w:r w:rsidR="00747951">
        <w:rPr>
          <w:rFonts w:ascii="Courier New" w:hAnsi="Courier New" w:cs="Courier New"/>
          <w:sz w:val="20"/>
          <w:szCs w:val="20"/>
        </w:rPr>
        <w:t>om segurança e higiene, e pão de forma também deverá</w:t>
      </w:r>
      <w:r w:rsidRPr="00602E1E">
        <w:rPr>
          <w:rFonts w:ascii="Courier New" w:hAnsi="Courier New" w:cs="Courier New"/>
          <w:sz w:val="20"/>
          <w:szCs w:val="20"/>
        </w:rPr>
        <w:t xml:space="preserve"> estar em fabricação recente, com validade em vigor, e os demais produtos obedecerão ao mesmo critério, com qualidade e validade.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>O horário da entrega obedecerá ao seguinte critério:</w:t>
      </w:r>
      <w:r w:rsidRPr="00602E1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747951">
        <w:rPr>
          <w:rFonts w:ascii="Courier New" w:hAnsi="Courier New" w:cs="Courier New"/>
          <w:color w:val="000000"/>
          <w:sz w:val="20"/>
          <w:szCs w:val="20"/>
        </w:rPr>
        <w:t>Segunda à Sexta às 15</w:t>
      </w:r>
      <w:r w:rsidRPr="00602E1E">
        <w:rPr>
          <w:rFonts w:ascii="Courier New" w:hAnsi="Courier New" w:cs="Courier New"/>
          <w:color w:val="000000"/>
          <w:sz w:val="20"/>
          <w:szCs w:val="20"/>
        </w:rPr>
        <w:t xml:space="preserve">h; </w:t>
      </w:r>
      <w:r w:rsidR="00747951">
        <w:rPr>
          <w:rFonts w:ascii="Courier New" w:hAnsi="Courier New" w:cs="Courier New"/>
          <w:color w:val="000000"/>
          <w:sz w:val="20"/>
          <w:szCs w:val="20"/>
        </w:rPr>
        <w:t>podendo a critério da Diretoria de Compras e Planejamento</w:t>
      </w:r>
      <w:r w:rsidRPr="00602E1E">
        <w:rPr>
          <w:rFonts w:ascii="Courier New" w:hAnsi="Courier New" w:cs="Courier New"/>
          <w:color w:val="000000"/>
          <w:sz w:val="20"/>
          <w:szCs w:val="20"/>
        </w:rPr>
        <w:t xml:space="preserve"> da Câmara solicitar que seja feita a entrega em outros horários, cuja solicitação deverá ser feita com antecedência.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bCs/>
          <w:color w:val="000000"/>
          <w:sz w:val="20"/>
          <w:szCs w:val="20"/>
        </w:rPr>
        <w:t>A quantidade diária de consumo dos lanches e gêneros alimentícios poderá ser alterada para mais</w:t>
      </w:r>
      <w:r w:rsidR="00747951">
        <w:rPr>
          <w:rFonts w:ascii="Courier New" w:hAnsi="Courier New" w:cs="Courier New"/>
          <w:bCs/>
          <w:color w:val="000000"/>
          <w:sz w:val="20"/>
          <w:szCs w:val="20"/>
        </w:rPr>
        <w:t xml:space="preserve"> ou para menos, sendo solicitada</w:t>
      </w:r>
      <w:r w:rsidRPr="00602E1E">
        <w:rPr>
          <w:rFonts w:ascii="Courier New" w:hAnsi="Courier New" w:cs="Courier New"/>
          <w:bCs/>
          <w:color w:val="000000"/>
          <w:sz w:val="20"/>
          <w:szCs w:val="20"/>
        </w:rPr>
        <w:t xml:space="preserve"> conforme a demanda.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2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>O pagamento será em até 30 (trinta) dias da emissão da Nota</w:t>
      </w:r>
      <w:r w:rsidRPr="00602E1E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="00747951">
        <w:rPr>
          <w:rFonts w:ascii="Courier New" w:hAnsi="Courier New" w:cs="Courier New"/>
          <w:sz w:val="20"/>
          <w:szCs w:val="20"/>
        </w:rPr>
        <w:t>Fiscal.</w:t>
      </w:r>
    </w:p>
    <w:p w:rsidR="00602E1E" w:rsidRPr="00602E1E" w:rsidRDefault="00602E1E" w:rsidP="00C67647">
      <w:pPr>
        <w:pStyle w:val="PargrafodaLista"/>
        <w:widowControl w:val="0"/>
        <w:numPr>
          <w:ilvl w:val="2"/>
          <w:numId w:val="3"/>
        </w:numPr>
        <w:tabs>
          <w:tab w:val="left" w:pos="1831"/>
        </w:tabs>
        <w:suppressAutoHyphens w:val="0"/>
        <w:spacing w:before="124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02E1E">
        <w:rPr>
          <w:rFonts w:ascii="Courier New" w:hAnsi="Courier New" w:cs="Courier New"/>
          <w:sz w:val="20"/>
          <w:szCs w:val="20"/>
        </w:rPr>
        <w:t>Os licitantes interessados ao apresentarem suas propostas confirmam estar cientes das condições de atendimento, e de suas obrigações.</w:t>
      </w:r>
    </w:p>
    <w:p w:rsidR="00602E1E" w:rsidRPr="00602E1E" w:rsidRDefault="00602E1E" w:rsidP="00602E1E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FF0000"/>
          <w:sz w:val="20"/>
          <w:szCs w:val="20"/>
        </w:rPr>
      </w:pP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D16671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107079" w:rsidRPr="005C6AA6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F945AE" w:rsidRPr="00D16671">
        <w:rPr>
          <w:rFonts w:ascii="Courier New" w:eastAsia="Calibri" w:hAnsi="Courier New" w:cs="Courier New"/>
          <w:color w:val="000000"/>
          <w:sz w:val="20"/>
        </w:rPr>
        <w:t xml:space="preserve">Antonio Carlos Teixeira </w:t>
      </w:r>
      <w:r w:rsidR="00D16671" w:rsidRPr="00D16671">
        <w:rPr>
          <w:rFonts w:ascii="Courier New" w:eastAsia="Calibri" w:hAnsi="Courier New" w:cs="Courier New"/>
          <w:color w:val="000000"/>
          <w:sz w:val="20"/>
        </w:rPr>
        <w:t>Pereira</w:t>
      </w:r>
      <w:r w:rsidR="00107079" w:rsidRPr="00D16671">
        <w:rPr>
          <w:rFonts w:ascii="Courier New" w:eastAsia="Calibri" w:hAnsi="Courier New" w:cs="Courier New"/>
          <w:color w:val="000000"/>
          <w:sz w:val="20"/>
        </w:rPr>
        <w:t>/</w:t>
      </w:r>
      <w:r w:rsidR="00D16671" w:rsidRPr="00D16671">
        <w:rPr>
          <w:rFonts w:ascii="Courier New" w:eastAsia="Calibri" w:hAnsi="Courier New" w:cs="Courier New"/>
          <w:color w:val="000000"/>
          <w:sz w:val="20"/>
        </w:rPr>
        <w:t>Cargo: Técnico em contabilidade</w:t>
      </w:r>
      <w:r w:rsidR="00107079" w:rsidRPr="00D16671">
        <w:rPr>
          <w:rFonts w:ascii="Courier New" w:eastAsia="Calibri" w:hAnsi="Courier New" w:cs="Courier New"/>
          <w:color w:val="000000"/>
          <w:sz w:val="20"/>
        </w:rPr>
        <w:t>.</w:t>
      </w:r>
      <w:r w:rsidRPr="00D16671">
        <w:rPr>
          <w:rFonts w:ascii="Courier New" w:eastAsia="Calibri" w:hAnsi="Courier New" w:cs="Courier New"/>
          <w:color w:val="000000"/>
          <w:sz w:val="20"/>
        </w:rPr>
        <w:tab/>
      </w:r>
      <w:r w:rsidR="00107079" w:rsidRPr="00D16671">
        <w:rPr>
          <w:rFonts w:ascii="Courier New" w:eastAsia="Calibri" w:hAnsi="Courier New" w:cs="Courier New"/>
          <w:color w:val="000000"/>
          <w:sz w:val="20"/>
        </w:rPr>
        <w:t>Gestor do futuro Contrato: Lucimar Pecoraro Marques</w:t>
      </w:r>
      <w:r w:rsidRPr="00D16671">
        <w:rPr>
          <w:rFonts w:ascii="Courier New" w:eastAsia="Calibri" w:hAnsi="Courier New" w:cs="Courier New"/>
          <w:color w:val="000000"/>
          <w:sz w:val="20"/>
        </w:rPr>
        <w:t>/ Cargo</w:t>
      </w:r>
      <w:r w:rsidR="00107079" w:rsidRPr="00D16671">
        <w:rPr>
          <w:rFonts w:ascii="Courier New" w:eastAsia="Calibri" w:hAnsi="Courier New" w:cs="Courier New"/>
          <w:color w:val="000000"/>
          <w:sz w:val="20"/>
        </w:rPr>
        <w:t>: Agente Administrativo.</w:t>
      </w:r>
    </w:p>
    <w:p w:rsidR="00107079" w:rsidRPr="00107079" w:rsidRDefault="00107079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C67647">
      <w:pPr>
        <w:numPr>
          <w:ilvl w:val="1"/>
          <w:numId w:val="1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Pr="00AE416C" w:rsidRDefault="0056493C" w:rsidP="00AE416C">
      <w:pPr>
        <w:numPr>
          <w:ilvl w:val="1"/>
          <w:numId w:val="1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</w:t>
      </w:r>
      <w:r w:rsidR="00AE416C">
        <w:rPr>
          <w:rFonts w:ascii="Courier New" w:eastAsia="Calibri" w:hAnsi="Courier New" w:cs="Courier New"/>
          <w:color w:val="000000"/>
          <w:sz w:val="20"/>
        </w:rPr>
        <w:t xml:space="preserve"> mensal</w:t>
      </w:r>
      <w:r w:rsidR="001A45C3">
        <w:rPr>
          <w:rFonts w:ascii="Courier New" w:eastAsia="Calibri" w:hAnsi="Courier New" w:cs="Courier New"/>
          <w:color w:val="000000"/>
          <w:sz w:val="20"/>
        </w:rPr>
        <w:t xml:space="preserve"> estimado da contratação é de</w:t>
      </w:r>
      <w:r w:rsidR="005647A3" w:rsidRPr="00AE416C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AE416C" w:rsidRPr="00AE416C">
        <w:rPr>
          <w:rFonts w:ascii="Courier New" w:eastAsia="Calibri" w:hAnsi="Courier New" w:cs="Courier New"/>
          <w:color w:val="000000"/>
          <w:sz w:val="20"/>
        </w:rPr>
        <w:t xml:space="preserve">R$ 2.187,68 </w:t>
      </w:r>
      <w:r w:rsidR="00AE416C">
        <w:rPr>
          <w:rFonts w:ascii="Courier New" w:eastAsia="Calibri" w:hAnsi="Courier New" w:cs="Courier New"/>
          <w:color w:val="000000"/>
          <w:sz w:val="20"/>
        </w:rPr>
        <w:t>(dois</w:t>
      </w:r>
      <w:r w:rsidR="00576F39" w:rsidRPr="00AE416C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7A3" w:rsidRPr="00AE416C">
        <w:rPr>
          <w:rFonts w:ascii="Courier New" w:eastAsia="Calibri" w:hAnsi="Courier New" w:cs="Courier New"/>
          <w:color w:val="000000"/>
          <w:sz w:val="20"/>
        </w:rPr>
        <w:t>mil,</w:t>
      </w:r>
      <w:r w:rsidR="00AE416C">
        <w:rPr>
          <w:rFonts w:ascii="Courier New" w:eastAsia="Calibri" w:hAnsi="Courier New" w:cs="Courier New"/>
          <w:color w:val="000000"/>
          <w:sz w:val="20"/>
        </w:rPr>
        <w:t xml:space="preserve"> cento e oitenta e sete reais e sessenta e oito centavos</w:t>
      </w:r>
      <w:r w:rsidR="005647A3" w:rsidRPr="00AE416C">
        <w:rPr>
          <w:rFonts w:ascii="Courier New" w:eastAsia="Calibri" w:hAnsi="Courier New" w:cs="Courier New"/>
          <w:color w:val="000000"/>
          <w:sz w:val="20"/>
        </w:rPr>
        <w:t>)</w:t>
      </w:r>
      <w:r w:rsidRPr="00AE416C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C67647">
      <w:pPr>
        <w:numPr>
          <w:ilvl w:val="1"/>
          <w:numId w:val="1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EB7285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EB7285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EB7285" w:rsidRDefault="00EB7285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7285">
              <w:rPr>
                <w:rFonts w:ascii="Courier New" w:hAnsi="Courier New" w:cs="Courier New"/>
                <w:sz w:val="20"/>
                <w:szCs w:val="20"/>
              </w:rPr>
              <w:t>2213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EB7285" w:rsidRDefault="00EB7285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7285">
              <w:rPr>
                <w:rFonts w:ascii="Courier New" w:hAnsi="Courier New" w:cs="Courier New"/>
                <w:sz w:val="20"/>
                <w:szCs w:val="20"/>
              </w:rPr>
              <w:t>339030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EB7285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7285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6493C" w:rsidRDefault="00BB3CB0" w:rsidP="00C67647">
      <w:pPr>
        <w:numPr>
          <w:ilvl w:val="1"/>
          <w:numId w:val="1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b/>
          <w:sz w:val="20"/>
        </w:rPr>
      </w:pPr>
      <w:r w:rsidRPr="00BB3CB0">
        <w:rPr>
          <w:rFonts w:ascii="Courier New" w:eastAsia="Calibri" w:hAnsi="Courier New" w:cs="Courier New"/>
          <w:b/>
          <w:sz w:val="20"/>
        </w:rPr>
        <w:t>Constituem obrigações da CONTRATADA:</w:t>
      </w:r>
    </w:p>
    <w:p w:rsidR="00BB3CB0" w:rsidRPr="00BB3CB0" w:rsidRDefault="00BB3CB0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14.1.1 Cumprir rigorosamente os prazos pactuados;</w:t>
      </w:r>
    </w:p>
    <w:p w:rsidR="00BB3CB0" w:rsidRDefault="00BB3CB0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14.1.2 Prestar o serviço com estrita observância às especificações relativas ao itens relativos a esse TR, no prazo, local, e demais obrigações estabelecidas nesse termo, cumprindo fielmente as obrigações pactuadas;</w:t>
      </w:r>
    </w:p>
    <w:p w:rsidR="00BB3CB0" w:rsidRDefault="00BB3CB0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14.1.3 Fornecer os lanches nos termos da legislação aplicável;</w:t>
      </w:r>
    </w:p>
    <w:p w:rsidR="00747671" w:rsidRDefault="00BB3CB0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14.1.4 Garantir a boa qualidade do mater</w:t>
      </w:r>
      <w:r w:rsidR="00747671">
        <w:rPr>
          <w:rFonts w:ascii="Courier New" w:eastAsia="Calibri" w:hAnsi="Courier New" w:cs="Courier New"/>
          <w:sz w:val="20"/>
        </w:rPr>
        <w:t>ial entregue, mantendo-a durante toda a vigência contratual, respondendo por qualquer irregularidade e precedendo com a substituição sempre que o caso requeira;</w:t>
      </w:r>
    </w:p>
    <w:p w:rsidR="009A6520" w:rsidRDefault="00747671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</w:t>
      </w:r>
      <w:r w:rsidR="009A6520">
        <w:rPr>
          <w:rFonts w:ascii="Courier New" w:eastAsia="Calibri" w:hAnsi="Courier New" w:cs="Courier New"/>
          <w:sz w:val="20"/>
        </w:rPr>
        <w:t>.</w:t>
      </w:r>
      <w:r>
        <w:rPr>
          <w:rFonts w:ascii="Courier New" w:eastAsia="Calibri" w:hAnsi="Courier New" w:cs="Courier New"/>
          <w:sz w:val="20"/>
        </w:rPr>
        <w:t>5 Repor imediatamente o(s) produto(s) devolvido(s) pelo CONTRATANTE que se encontrem defeituoso(S) ou em desacordo</w:t>
      </w:r>
      <w:r w:rsidR="009A6520">
        <w:rPr>
          <w:rFonts w:ascii="Courier New" w:eastAsia="Calibri" w:hAnsi="Courier New" w:cs="Courier New"/>
          <w:sz w:val="20"/>
        </w:rPr>
        <w:t xml:space="preserve"> com o estabelecido no TR;</w:t>
      </w:r>
    </w:p>
    <w:p w:rsidR="00E76CC9" w:rsidRDefault="00E76CC9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</w:t>
      </w:r>
      <w:r w:rsidR="009A6520">
        <w:rPr>
          <w:rFonts w:ascii="Courier New" w:eastAsia="Calibri" w:hAnsi="Courier New" w:cs="Courier New"/>
          <w:sz w:val="20"/>
        </w:rPr>
        <w:t xml:space="preserve">14.1.6 </w:t>
      </w:r>
      <w:r>
        <w:rPr>
          <w:rFonts w:ascii="Courier New" w:eastAsia="Calibri" w:hAnsi="Courier New" w:cs="Courier New"/>
          <w:sz w:val="20"/>
        </w:rPr>
        <w:t>R</w:t>
      </w:r>
      <w:r w:rsidR="009A6520">
        <w:rPr>
          <w:rFonts w:ascii="Courier New" w:eastAsia="Calibri" w:hAnsi="Courier New" w:cs="Courier New"/>
          <w:sz w:val="20"/>
        </w:rPr>
        <w:t xml:space="preserve">esponsabilizar-se </w:t>
      </w:r>
      <w:r>
        <w:rPr>
          <w:rFonts w:ascii="Courier New" w:eastAsia="Calibri" w:hAnsi="Courier New" w:cs="Courier New"/>
          <w:sz w:val="20"/>
        </w:rPr>
        <w:t>pela entrega do produto na CMPA;</w:t>
      </w:r>
    </w:p>
    <w:p w:rsidR="00E76CC9" w:rsidRDefault="00E76CC9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14.1.7 Arcar com todas as despesas pertinentes ao fornecimento ora contratado, tais como tributos, fretes, embalagens e demais encargos;</w:t>
      </w:r>
    </w:p>
    <w:p w:rsidR="00E76CC9" w:rsidRDefault="00E76CC9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14.1.8 Manter dados cadastrais atualizados junto à CONTRATANTE;</w:t>
      </w:r>
    </w:p>
    <w:p w:rsidR="00E76CC9" w:rsidRDefault="00E76CC9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b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14.2 </w:t>
      </w:r>
      <w:r w:rsidRPr="00BB3CB0">
        <w:rPr>
          <w:rFonts w:ascii="Courier New" w:eastAsia="Calibri" w:hAnsi="Courier New" w:cs="Courier New"/>
          <w:b/>
          <w:sz w:val="20"/>
        </w:rPr>
        <w:t>Cons</w:t>
      </w:r>
      <w:r>
        <w:rPr>
          <w:rFonts w:ascii="Courier New" w:eastAsia="Calibri" w:hAnsi="Courier New" w:cs="Courier New"/>
          <w:b/>
          <w:sz w:val="20"/>
        </w:rPr>
        <w:t>tituem obrigações da CONTRATANTE:</w:t>
      </w:r>
    </w:p>
    <w:p w:rsidR="00E76CC9" w:rsidRDefault="00E76CC9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b/>
          <w:sz w:val="20"/>
        </w:rPr>
        <w:t xml:space="preserve"> </w:t>
      </w:r>
      <w:r>
        <w:rPr>
          <w:rFonts w:ascii="Courier New" w:eastAsia="Calibri" w:hAnsi="Courier New" w:cs="Courier New"/>
          <w:sz w:val="20"/>
        </w:rPr>
        <w:t xml:space="preserve">14.2.1 </w:t>
      </w:r>
      <w:r w:rsidR="00FB56FB">
        <w:rPr>
          <w:rFonts w:ascii="Courier New" w:eastAsia="Calibri" w:hAnsi="Courier New" w:cs="Courier New"/>
          <w:sz w:val="20"/>
        </w:rPr>
        <w:t>Prestar as informações e esclarecimentos pertinentes que venham a ser solicitados pela CONTRATADA;</w:t>
      </w:r>
    </w:p>
    <w:p w:rsidR="00FB56FB" w:rsidRDefault="00FB56FB" w:rsidP="00BB3CB0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14.2.2 Notificar a contratada, por escrito, sobre qualquer irregularidades referentes ao fornecimento, fixando-lhe prazo para corrigir defeitos ou irregularidades encontra</w:t>
      </w:r>
      <w:r w:rsidR="0015237D">
        <w:rPr>
          <w:rFonts w:ascii="Courier New" w:eastAsia="Calibri" w:hAnsi="Courier New" w:cs="Courier New"/>
          <w:sz w:val="20"/>
        </w:rPr>
        <w:t>das;</w:t>
      </w:r>
    </w:p>
    <w:p w:rsidR="005C6AA6" w:rsidRDefault="0015237D" w:rsidP="005C6AA6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14.2.3 Preparar e instruir para pagamento a(s) Nota(s)Fiscal(is)/Fatura(s) apresentada(s)pela CONTRATADA e remetê-las, em tempo hábil, à diretoria competente;</w:t>
      </w:r>
    </w:p>
    <w:p w:rsidR="0056493C" w:rsidRDefault="0056493C" w:rsidP="00C67647">
      <w:pPr>
        <w:keepNext/>
        <w:keepLines/>
        <w:numPr>
          <w:ilvl w:val="0"/>
          <w:numId w:val="1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C67647">
      <w:pPr>
        <w:numPr>
          <w:ilvl w:val="1"/>
          <w:numId w:val="1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Pr="00D35D7A" w:rsidRDefault="00D16671" w:rsidP="00D35D7A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Alferes,10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457018">
        <w:rPr>
          <w:rFonts w:ascii="Courier New" w:eastAsia="Calibri" w:hAnsi="Courier New" w:cs="Courier New"/>
          <w:color w:val="000000"/>
          <w:sz w:val="20"/>
        </w:rPr>
        <w:t xml:space="preserve">de </w:t>
      </w:r>
      <w:r>
        <w:rPr>
          <w:rFonts w:ascii="Courier New" w:eastAsia="Calibri" w:hAnsi="Courier New" w:cs="Courier New"/>
          <w:color w:val="000000"/>
          <w:sz w:val="20"/>
        </w:rPr>
        <w:t>fevere</w:t>
      </w:r>
      <w:bookmarkStart w:id="4" w:name="_GoBack"/>
      <w:bookmarkEnd w:id="4"/>
      <w:r w:rsidR="00457018">
        <w:rPr>
          <w:rFonts w:ascii="Courier New" w:eastAsia="Calibri" w:hAnsi="Courier New" w:cs="Courier New"/>
          <w:color w:val="000000"/>
          <w:sz w:val="20"/>
        </w:rPr>
        <w:t>iro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A8" w:rsidRDefault="00A43DA8" w:rsidP="001E0539">
      <w:r>
        <w:separator/>
      </w:r>
    </w:p>
  </w:endnote>
  <w:endnote w:type="continuationSeparator" w:id="0">
    <w:p w:rsidR="00A43DA8" w:rsidRDefault="00A43DA8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A8" w:rsidRDefault="00A43DA8" w:rsidP="001E0539">
      <w:r>
        <w:separator/>
      </w:r>
    </w:p>
  </w:footnote>
  <w:footnote w:type="continuationSeparator" w:id="0">
    <w:p w:rsidR="00A43DA8" w:rsidRDefault="00A43DA8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F458B"/>
    <w:multiLevelType w:val="multilevel"/>
    <w:tmpl w:val="4C0487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2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FF015A"/>
    <w:multiLevelType w:val="multilevel"/>
    <w:tmpl w:val="EFA65AB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320CD"/>
    <w:rsid w:val="00044959"/>
    <w:rsid w:val="00051F44"/>
    <w:rsid w:val="00077A15"/>
    <w:rsid w:val="00087B65"/>
    <w:rsid w:val="000A0C42"/>
    <w:rsid w:val="000A5466"/>
    <w:rsid w:val="000A65D1"/>
    <w:rsid w:val="000C3E6D"/>
    <w:rsid w:val="000C7F53"/>
    <w:rsid w:val="000F0FA0"/>
    <w:rsid w:val="000F5B36"/>
    <w:rsid w:val="000F648B"/>
    <w:rsid w:val="00103E0C"/>
    <w:rsid w:val="00107079"/>
    <w:rsid w:val="001200F5"/>
    <w:rsid w:val="00122EF2"/>
    <w:rsid w:val="00144DDA"/>
    <w:rsid w:val="0015237D"/>
    <w:rsid w:val="0016672C"/>
    <w:rsid w:val="00167316"/>
    <w:rsid w:val="001711C2"/>
    <w:rsid w:val="001A45C3"/>
    <w:rsid w:val="001D402A"/>
    <w:rsid w:val="001D5D86"/>
    <w:rsid w:val="001E0539"/>
    <w:rsid w:val="001F4D8A"/>
    <w:rsid w:val="00200DE7"/>
    <w:rsid w:val="00212A50"/>
    <w:rsid w:val="00215AB7"/>
    <w:rsid w:val="002325F1"/>
    <w:rsid w:val="0024454A"/>
    <w:rsid w:val="00246119"/>
    <w:rsid w:val="002577A8"/>
    <w:rsid w:val="00263DED"/>
    <w:rsid w:val="002708B1"/>
    <w:rsid w:val="002D5BAC"/>
    <w:rsid w:val="00300587"/>
    <w:rsid w:val="003528E2"/>
    <w:rsid w:val="00357CDC"/>
    <w:rsid w:val="00376560"/>
    <w:rsid w:val="00380603"/>
    <w:rsid w:val="00387B05"/>
    <w:rsid w:val="003B34D8"/>
    <w:rsid w:val="003B7860"/>
    <w:rsid w:val="003D6C70"/>
    <w:rsid w:val="003E173F"/>
    <w:rsid w:val="003E19BD"/>
    <w:rsid w:val="003E4966"/>
    <w:rsid w:val="003F1C89"/>
    <w:rsid w:val="003F4824"/>
    <w:rsid w:val="003F7B75"/>
    <w:rsid w:val="004115E9"/>
    <w:rsid w:val="00413524"/>
    <w:rsid w:val="004162BB"/>
    <w:rsid w:val="004270D7"/>
    <w:rsid w:val="004370EE"/>
    <w:rsid w:val="004478FC"/>
    <w:rsid w:val="00450811"/>
    <w:rsid w:val="00457018"/>
    <w:rsid w:val="0047472F"/>
    <w:rsid w:val="004B27F9"/>
    <w:rsid w:val="004C51FA"/>
    <w:rsid w:val="004D05E3"/>
    <w:rsid w:val="005001F7"/>
    <w:rsid w:val="005041A5"/>
    <w:rsid w:val="005169B8"/>
    <w:rsid w:val="005647A3"/>
    <w:rsid w:val="0056493C"/>
    <w:rsid w:val="00566CCB"/>
    <w:rsid w:val="00574E33"/>
    <w:rsid w:val="00576F39"/>
    <w:rsid w:val="005A0789"/>
    <w:rsid w:val="005B63E3"/>
    <w:rsid w:val="005C6AA6"/>
    <w:rsid w:val="00602E1E"/>
    <w:rsid w:val="00612F6E"/>
    <w:rsid w:val="00631B4B"/>
    <w:rsid w:val="006549F8"/>
    <w:rsid w:val="00665060"/>
    <w:rsid w:val="00682F3F"/>
    <w:rsid w:val="00691620"/>
    <w:rsid w:val="00692755"/>
    <w:rsid w:val="006A5379"/>
    <w:rsid w:val="006A7BC3"/>
    <w:rsid w:val="006B64F6"/>
    <w:rsid w:val="006B7DBE"/>
    <w:rsid w:val="006D6E37"/>
    <w:rsid w:val="006D78A4"/>
    <w:rsid w:val="007334FE"/>
    <w:rsid w:val="00735672"/>
    <w:rsid w:val="00743FC4"/>
    <w:rsid w:val="00745E24"/>
    <w:rsid w:val="00747671"/>
    <w:rsid w:val="00747951"/>
    <w:rsid w:val="0075377C"/>
    <w:rsid w:val="00753EBB"/>
    <w:rsid w:val="00754FE4"/>
    <w:rsid w:val="0078320A"/>
    <w:rsid w:val="00793971"/>
    <w:rsid w:val="00795531"/>
    <w:rsid w:val="007E7F03"/>
    <w:rsid w:val="007F4CB7"/>
    <w:rsid w:val="0081303C"/>
    <w:rsid w:val="00826B66"/>
    <w:rsid w:val="00830D61"/>
    <w:rsid w:val="00831AB6"/>
    <w:rsid w:val="00840485"/>
    <w:rsid w:val="0087265A"/>
    <w:rsid w:val="00884550"/>
    <w:rsid w:val="008A708B"/>
    <w:rsid w:val="008C70C2"/>
    <w:rsid w:val="008D1B1D"/>
    <w:rsid w:val="008F066D"/>
    <w:rsid w:val="008F2A5B"/>
    <w:rsid w:val="0093676C"/>
    <w:rsid w:val="00944FD6"/>
    <w:rsid w:val="009805C7"/>
    <w:rsid w:val="009A6520"/>
    <w:rsid w:val="00A34F27"/>
    <w:rsid w:val="00A43DA8"/>
    <w:rsid w:val="00A511E0"/>
    <w:rsid w:val="00A74375"/>
    <w:rsid w:val="00A827ED"/>
    <w:rsid w:val="00AA6AD1"/>
    <w:rsid w:val="00AB24C7"/>
    <w:rsid w:val="00AB59E6"/>
    <w:rsid w:val="00AD006D"/>
    <w:rsid w:val="00AE416C"/>
    <w:rsid w:val="00B160F4"/>
    <w:rsid w:val="00B50164"/>
    <w:rsid w:val="00B55E0A"/>
    <w:rsid w:val="00B56A54"/>
    <w:rsid w:val="00B808FD"/>
    <w:rsid w:val="00B93DFA"/>
    <w:rsid w:val="00BB08BB"/>
    <w:rsid w:val="00BB3CB0"/>
    <w:rsid w:val="00BB543B"/>
    <w:rsid w:val="00BF0FE8"/>
    <w:rsid w:val="00C0755F"/>
    <w:rsid w:val="00C10105"/>
    <w:rsid w:val="00C15081"/>
    <w:rsid w:val="00C171EF"/>
    <w:rsid w:val="00C421D0"/>
    <w:rsid w:val="00C67647"/>
    <w:rsid w:val="00C956CF"/>
    <w:rsid w:val="00CE20CA"/>
    <w:rsid w:val="00CF0B4B"/>
    <w:rsid w:val="00D16671"/>
    <w:rsid w:val="00D17038"/>
    <w:rsid w:val="00D301CE"/>
    <w:rsid w:val="00D35D7A"/>
    <w:rsid w:val="00D46DBF"/>
    <w:rsid w:val="00D52386"/>
    <w:rsid w:val="00DC42EB"/>
    <w:rsid w:val="00E15C1E"/>
    <w:rsid w:val="00E15CF8"/>
    <w:rsid w:val="00E160F0"/>
    <w:rsid w:val="00E25817"/>
    <w:rsid w:val="00E264D5"/>
    <w:rsid w:val="00E30F97"/>
    <w:rsid w:val="00E34523"/>
    <w:rsid w:val="00E35342"/>
    <w:rsid w:val="00E73CF7"/>
    <w:rsid w:val="00E76CC9"/>
    <w:rsid w:val="00EA0CAF"/>
    <w:rsid w:val="00EB5558"/>
    <w:rsid w:val="00EB7285"/>
    <w:rsid w:val="00EC3E89"/>
    <w:rsid w:val="00EE0DFE"/>
    <w:rsid w:val="00EE4AC4"/>
    <w:rsid w:val="00F038A8"/>
    <w:rsid w:val="00F338EB"/>
    <w:rsid w:val="00F367F1"/>
    <w:rsid w:val="00F550F0"/>
    <w:rsid w:val="00F57C8F"/>
    <w:rsid w:val="00F60425"/>
    <w:rsid w:val="00F658BF"/>
    <w:rsid w:val="00F824F3"/>
    <w:rsid w:val="00F870C7"/>
    <w:rsid w:val="00F876F9"/>
    <w:rsid w:val="00F945AE"/>
    <w:rsid w:val="00FA03CC"/>
    <w:rsid w:val="00FA1101"/>
    <w:rsid w:val="00FB56FB"/>
    <w:rsid w:val="00FB6A45"/>
    <w:rsid w:val="00FE4A95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4CD1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BF95-D37C-4A57-81E5-F85CE102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1935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4</cp:revision>
  <cp:lastPrinted>2022-12-16T19:28:00Z</cp:lastPrinted>
  <dcterms:created xsi:type="dcterms:W3CDTF">2023-02-10T14:38:00Z</dcterms:created>
  <dcterms:modified xsi:type="dcterms:W3CDTF">2023-02-10T15:17:00Z</dcterms:modified>
</cp:coreProperties>
</file>